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7" w:type="dxa"/>
        <w:tblInd w:w="-851" w:type="dxa"/>
        <w:tblLook w:val="01E0" w:firstRow="1" w:lastRow="1" w:firstColumn="1" w:lastColumn="1" w:noHBand="0" w:noVBand="0"/>
      </w:tblPr>
      <w:tblGrid>
        <w:gridCol w:w="4537"/>
        <w:gridCol w:w="5670"/>
      </w:tblGrid>
      <w:tr w:rsidR="000274BC" w:rsidRPr="000274BC" w14:paraId="5021F697" w14:textId="77777777" w:rsidTr="00171039">
        <w:trPr>
          <w:trHeight w:val="1906"/>
        </w:trPr>
        <w:tc>
          <w:tcPr>
            <w:tcW w:w="4537" w:type="dxa"/>
          </w:tcPr>
          <w:p w14:paraId="635ACF8A" w14:textId="77777777" w:rsidR="009B6E7F" w:rsidRPr="000274BC" w:rsidRDefault="009B6E7F" w:rsidP="00E9505B">
            <w:pPr>
              <w:spacing w:after="0" w:line="320" w:lineRule="exact"/>
              <w:jc w:val="center"/>
              <w:rPr>
                <w:rFonts w:ascii="Times New Roman" w:hAnsi="Times New Roman" w:cs="Times New Roman"/>
                <w:sz w:val="24"/>
                <w:szCs w:val="30"/>
              </w:rPr>
            </w:pPr>
            <w:bookmarkStart w:id="0" w:name="_Hlk200646514"/>
            <w:r w:rsidRPr="000274BC">
              <w:rPr>
                <w:rFonts w:ascii="Times New Roman" w:hAnsi="Times New Roman" w:cs="Times New Roman"/>
                <w:sz w:val="24"/>
                <w:szCs w:val="30"/>
              </w:rPr>
              <w:t>ỦY BAN TRUNG ƯƠNG</w:t>
            </w:r>
          </w:p>
          <w:p w14:paraId="2DD8D8CB" w14:textId="77777777" w:rsidR="009B6E7F" w:rsidRPr="000274BC" w:rsidRDefault="009B6E7F" w:rsidP="00E9505B">
            <w:pPr>
              <w:spacing w:after="0" w:line="320" w:lineRule="exact"/>
              <w:jc w:val="center"/>
              <w:rPr>
                <w:rFonts w:ascii="Times New Roman" w:hAnsi="Times New Roman" w:cs="Times New Roman"/>
                <w:sz w:val="24"/>
                <w:szCs w:val="30"/>
              </w:rPr>
            </w:pPr>
            <w:r w:rsidRPr="000274BC">
              <w:rPr>
                <w:rFonts w:ascii="Times New Roman" w:hAnsi="Times New Roman" w:cs="Times New Roman"/>
                <w:sz w:val="24"/>
                <w:szCs w:val="30"/>
              </w:rPr>
              <w:t>MẶT TRẬN TỔ QUỐC VIỆT NAM</w:t>
            </w:r>
          </w:p>
          <w:p w14:paraId="2548CFDD" w14:textId="29F80082" w:rsidR="009B6E7F" w:rsidRPr="000274BC" w:rsidRDefault="009B6E7F" w:rsidP="00B77F63">
            <w:pPr>
              <w:spacing w:after="0" w:line="320" w:lineRule="exact"/>
              <w:rPr>
                <w:rFonts w:ascii="Times New Roman" w:hAnsi="Times New Roman" w:cs="Times New Roman"/>
                <w:b/>
                <w:sz w:val="24"/>
                <w:szCs w:val="30"/>
              </w:rPr>
            </w:pPr>
            <w:r w:rsidRPr="000274BC">
              <w:rPr>
                <w:rFonts w:ascii="Times New Roman" w:hAnsi="Times New Roman" w:cs="Times New Roman"/>
                <w:b/>
                <w:noProof/>
                <w:sz w:val="24"/>
                <w:szCs w:val="30"/>
              </w:rPr>
              <mc:AlternateContent>
                <mc:Choice Requires="wps">
                  <w:drawing>
                    <wp:anchor distT="0" distB="0" distL="114300" distR="114300" simplePos="0" relativeHeight="251659264" behindDoc="0" locked="0" layoutInCell="1" allowOverlap="1" wp14:anchorId="07DC5C8D" wp14:editId="0F2CBE0A">
                      <wp:simplePos x="0" y="0"/>
                      <wp:positionH relativeFrom="column">
                        <wp:posOffset>621030</wp:posOffset>
                      </wp:positionH>
                      <wp:positionV relativeFrom="paragraph">
                        <wp:posOffset>215265</wp:posOffset>
                      </wp:positionV>
                      <wp:extent cx="1371600" cy="0"/>
                      <wp:effectExtent l="11430" t="5715" r="7620" b="13335"/>
                      <wp:wrapNone/>
                      <wp:docPr id="12002256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9E9C8A5"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pt,16.95pt" to="156.9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"/>
                  </w:pict>
                </mc:Fallback>
              </mc:AlternateContent>
            </w:r>
            <w:r w:rsidRPr="000274BC">
              <w:rPr>
                <w:rFonts w:ascii="Times New Roman" w:hAnsi="Times New Roman" w:cs="Times New Roman"/>
                <w:b/>
                <w:sz w:val="24"/>
                <w:szCs w:val="30"/>
              </w:rPr>
              <w:t xml:space="preserve">           </w:t>
            </w:r>
            <w:r w:rsidR="00982564" w:rsidRPr="000274BC">
              <w:rPr>
                <w:rFonts w:ascii="Times New Roman" w:hAnsi="Times New Roman" w:cs="Times New Roman"/>
                <w:b/>
                <w:sz w:val="24"/>
                <w:szCs w:val="30"/>
              </w:rPr>
              <w:t xml:space="preserve">   </w:t>
            </w:r>
            <w:r w:rsidR="00F71739" w:rsidRPr="000274BC">
              <w:rPr>
                <w:rFonts w:ascii="Times New Roman" w:hAnsi="Times New Roman" w:cs="Times New Roman"/>
                <w:b/>
                <w:sz w:val="24"/>
                <w:szCs w:val="30"/>
              </w:rPr>
              <w:t xml:space="preserve">   </w:t>
            </w:r>
            <w:r w:rsidRPr="000274BC">
              <w:rPr>
                <w:rFonts w:ascii="Times New Roman" w:hAnsi="Times New Roman" w:cs="Times New Roman"/>
                <w:b/>
                <w:sz w:val="24"/>
                <w:szCs w:val="30"/>
              </w:rPr>
              <w:t xml:space="preserve"> </w:t>
            </w:r>
            <w:r w:rsidR="005C69CC">
              <w:rPr>
                <w:rFonts w:ascii="Times New Roman" w:hAnsi="Times New Roman" w:cs="Times New Roman"/>
                <w:b/>
                <w:sz w:val="24"/>
                <w:szCs w:val="30"/>
              </w:rPr>
              <w:t>BAN THƯỜNG TRỰC</w:t>
            </w:r>
          </w:p>
          <w:p w14:paraId="755B1B3D" w14:textId="4A84F632" w:rsidR="009B6E7F" w:rsidRPr="000274BC" w:rsidRDefault="009B6E7F" w:rsidP="00352BAD">
            <w:pPr>
              <w:spacing w:before="120" w:after="0" w:line="320" w:lineRule="exact"/>
              <w:jc w:val="center"/>
              <w:rPr>
                <w:rFonts w:ascii="Times New Roman" w:hAnsi="Times New Roman" w:cs="Times New Roman"/>
                <w:sz w:val="24"/>
                <w:szCs w:val="30"/>
              </w:rPr>
            </w:pPr>
            <w:r w:rsidRPr="000274BC">
              <w:rPr>
                <w:rFonts w:ascii="Times New Roman" w:hAnsi="Times New Roman" w:cs="Times New Roman"/>
                <w:sz w:val="24"/>
                <w:szCs w:val="30"/>
              </w:rPr>
              <w:t xml:space="preserve">Số: </w:t>
            </w:r>
            <w:r w:rsidR="00BC49D7" w:rsidRPr="000274BC">
              <w:rPr>
                <w:rFonts w:ascii="Times New Roman" w:hAnsi="Times New Roman" w:cs="Times New Roman"/>
                <w:sz w:val="24"/>
                <w:szCs w:val="30"/>
              </w:rPr>
              <w:t xml:space="preserve"> </w:t>
            </w:r>
            <w:r w:rsidR="00E1593D">
              <w:rPr>
                <w:rFonts w:ascii="Times New Roman" w:hAnsi="Times New Roman" w:cs="Times New Roman"/>
                <w:sz w:val="24"/>
                <w:szCs w:val="30"/>
              </w:rPr>
              <w:t xml:space="preserve">  </w:t>
            </w:r>
            <w:r w:rsidR="005C69CC">
              <w:rPr>
                <w:rFonts w:ascii="Times New Roman" w:hAnsi="Times New Roman" w:cs="Times New Roman"/>
                <w:sz w:val="24"/>
                <w:szCs w:val="30"/>
              </w:rPr>
              <w:t xml:space="preserve"> </w:t>
            </w:r>
            <w:r w:rsidR="006D5992">
              <w:rPr>
                <w:rFonts w:ascii="Times New Roman" w:hAnsi="Times New Roman" w:cs="Times New Roman"/>
                <w:sz w:val="24"/>
                <w:szCs w:val="30"/>
                <w:lang w:val="vi-VN"/>
              </w:rPr>
              <w:t xml:space="preserve">   </w:t>
            </w:r>
            <w:r w:rsidR="00E1593D">
              <w:rPr>
                <w:rFonts w:ascii="Times New Roman" w:hAnsi="Times New Roman" w:cs="Times New Roman"/>
                <w:sz w:val="24"/>
                <w:szCs w:val="30"/>
              </w:rPr>
              <w:t xml:space="preserve"> </w:t>
            </w:r>
            <w:r w:rsidR="00BC49D7" w:rsidRPr="000274BC">
              <w:rPr>
                <w:rFonts w:ascii="Times New Roman" w:hAnsi="Times New Roman" w:cs="Times New Roman"/>
                <w:sz w:val="24"/>
                <w:szCs w:val="30"/>
              </w:rPr>
              <w:t xml:space="preserve"> </w:t>
            </w:r>
            <w:r w:rsidRPr="000274BC">
              <w:rPr>
                <w:rFonts w:ascii="Times New Roman" w:hAnsi="Times New Roman" w:cs="Times New Roman"/>
                <w:i/>
                <w:sz w:val="24"/>
                <w:szCs w:val="30"/>
              </w:rPr>
              <w:t>/</w:t>
            </w:r>
            <w:r w:rsidRPr="000274BC">
              <w:rPr>
                <w:rFonts w:ascii="Times New Roman" w:hAnsi="Times New Roman" w:cs="Times New Roman"/>
                <w:sz w:val="24"/>
                <w:szCs w:val="30"/>
              </w:rPr>
              <w:t>BC</w:t>
            </w:r>
            <w:r w:rsidRPr="000274BC">
              <w:rPr>
                <w:rFonts w:ascii="Times New Roman" w:hAnsi="Times New Roman" w:cs="Times New Roman"/>
                <w:i/>
                <w:sz w:val="24"/>
                <w:szCs w:val="30"/>
              </w:rPr>
              <w:t>-</w:t>
            </w:r>
            <w:r w:rsidRPr="000274BC">
              <w:rPr>
                <w:rFonts w:ascii="Times New Roman" w:hAnsi="Times New Roman" w:cs="Times New Roman"/>
                <w:sz w:val="24"/>
                <w:szCs w:val="30"/>
              </w:rPr>
              <w:t>MTTW-</w:t>
            </w:r>
            <w:r w:rsidR="00B8482F" w:rsidRPr="000274BC">
              <w:rPr>
                <w:rFonts w:ascii="Times New Roman" w:hAnsi="Times New Roman" w:cs="Times New Roman"/>
                <w:sz w:val="24"/>
                <w:szCs w:val="30"/>
              </w:rPr>
              <w:t>BTT</w:t>
            </w:r>
            <w:r w:rsidRPr="000274BC">
              <w:rPr>
                <w:rFonts w:ascii="Times New Roman" w:hAnsi="Times New Roman" w:cs="Times New Roman"/>
                <w:sz w:val="24"/>
                <w:szCs w:val="30"/>
              </w:rPr>
              <w:t xml:space="preserve"> </w:t>
            </w:r>
          </w:p>
          <w:p w14:paraId="4330D7B7" w14:textId="77777777" w:rsidR="009B6E7F" w:rsidRPr="000274BC" w:rsidRDefault="009B6E7F" w:rsidP="00E9505B">
            <w:pPr>
              <w:spacing w:after="0" w:line="320" w:lineRule="exact"/>
              <w:rPr>
                <w:rFonts w:ascii="Times New Roman" w:hAnsi="Times New Roman" w:cs="Times New Roman"/>
                <w:sz w:val="24"/>
                <w:szCs w:val="30"/>
              </w:rPr>
            </w:pPr>
          </w:p>
          <w:p w14:paraId="43D05854" w14:textId="77777777" w:rsidR="009B6E7F" w:rsidRPr="000274BC" w:rsidRDefault="009B6E7F" w:rsidP="00E9505B">
            <w:pPr>
              <w:spacing w:after="0" w:line="320" w:lineRule="exact"/>
              <w:rPr>
                <w:rFonts w:ascii="Times New Roman" w:hAnsi="Times New Roman" w:cs="Times New Roman"/>
                <w:i/>
                <w:sz w:val="24"/>
                <w:szCs w:val="30"/>
              </w:rPr>
            </w:pPr>
          </w:p>
        </w:tc>
        <w:tc>
          <w:tcPr>
            <w:tcW w:w="5670" w:type="dxa"/>
          </w:tcPr>
          <w:p w14:paraId="2AD967FB" w14:textId="58A95708" w:rsidR="009B6E7F" w:rsidRPr="000274BC" w:rsidRDefault="009B6E7F" w:rsidP="00E9505B">
            <w:pPr>
              <w:spacing w:after="0" w:line="320" w:lineRule="exact"/>
              <w:jc w:val="center"/>
              <w:rPr>
                <w:rFonts w:ascii="Times New Roman" w:hAnsi="Times New Roman" w:cs="Times New Roman"/>
                <w:b/>
                <w:sz w:val="24"/>
                <w:szCs w:val="30"/>
              </w:rPr>
            </w:pPr>
            <w:r w:rsidRPr="000274BC">
              <w:rPr>
                <w:rFonts w:ascii="Times New Roman" w:hAnsi="Times New Roman" w:cs="Times New Roman"/>
                <w:b/>
                <w:sz w:val="24"/>
                <w:szCs w:val="30"/>
              </w:rPr>
              <w:t>CỘNG HÒA XÃ HỘI CHỦ NGHĨA VIỆT NAM</w:t>
            </w:r>
          </w:p>
          <w:p w14:paraId="7176DD60" w14:textId="48755777" w:rsidR="009B6E7F" w:rsidRPr="000274BC" w:rsidRDefault="009B6E7F" w:rsidP="00E9505B">
            <w:pPr>
              <w:spacing w:after="0" w:line="320" w:lineRule="exact"/>
              <w:jc w:val="center"/>
              <w:rPr>
                <w:rFonts w:ascii="Times New Roman" w:hAnsi="Times New Roman" w:cs="Times New Roman"/>
                <w:sz w:val="24"/>
                <w:szCs w:val="30"/>
              </w:rPr>
            </w:pPr>
            <w:r w:rsidRPr="000274BC">
              <w:rPr>
                <w:rFonts w:ascii="Times New Roman" w:hAnsi="Times New Roman" w:cs="Times New Roman"/>
                <w:b/>
                <w:sz w:val="24"/>
                <w:szCs w:val="30"/>
              </w:rPr>
              <w:t>Độc lập - Tự do - Hạnh phúc</w:t>
            </w:r>
          </w:p>
          <w:p w14:paraId="3C76CC5D" w14:textId="76FEF2A3" w:rsidR="009B6E7F" w:rsidRPr="000274BC" w:rsidRDefault="009B6E7F" w:rsidP="00B77F63">
            <w:pPr>
              <w:spacing w:after="0" w:line="320" w:lineRule="exact"/>
              <w:jc w:val="center"/>
              <w:rPr>
                <w:rFonts w:ascii="Times New Roman" w:hAnsi="Times New Roman" w:cs="Times New Roman"/>
                <w:sz w:val="24"/>
                <w:szCs w:val="30"/>
              </w:rPr>
            </w:pPr>
            <w:r w:rsidRPr="000274BC">
              <w:rPr>
                <w:rFonts w:ascii="Times New Roman" w:hAnsi="Times New Roman" w:cs="Times New Roman"/>
                <w:b/>
                <w:noProof/>
                <w:sz w:val="24"/>
                <w:szCs w:val="30"/>
              </w:rPr>
              <mc:AlternateContent>
                <mc:Choice Requires="wps">
                  <w:drawing>
                    <wp:anchor distT="0" distB="0" distL="114300" distR="114300" simplePos="0" relativeHeight="251660288" behindDoc="0" locked="0" layoutInCell="1" allowOverlap="1" wp14:anchorId="2BD7414D" wp14:editId="7692EEA4">
                      <wp:simplePos x="0" y="0"/>
                      <wp:positionH relativeFrom="column">
                        <wp:posOffset>853440</wp:posOffset>
                      </wp:positionH>
                      <wp:positionV relativeFrom="paragraph">
                        <wp:posOffset>15240</wp:posOffset>
                      </wp:positionV>
                      <wp:extent cx="1943100" cy="1270"/>
                      <wp:effectExtent l="5715" t="5715" r="13335" b="12065"/>
                      <wp:wrapNone/>
                      <wp:docPr id="12611102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10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14B55C2"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2pt,1.2pt" to="220.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"/>
                  </w:pict>
                </mc:Fallback>
              </mc:AlternateContent>
            </w:r>
            <w:r w:rsidRPr="000274BC">
              <w:rPr>
                <w:rFonts w:ascii="Times New Roman" w:hAnsi="Times New Roman" w:cs="Times New Roman"/>
                <w:i/>
                <w:sz w:val="24"/>
                <w:szCs w:val="30"/>
              </w:rPr>
              <w:t xml:space="preserve">    </w:t>
            </w:r>
          </w:p>
          <w:p w14:paraId="348AE939" w14:textId="3B8943CD" w:rsidR="009B6E7F" w:rsidRPr="000274BC" w:rsidRDefault="009B6E7F" w:rsidP="00771F31">
            <w:pPr>
              <w:spacing w:after="0" w:line="320" w:lineRule="exact"/>
              <w:jc w:val="right"/>
              <w:rPr>
                <w:rFonts w:ascii="Times New Roman" w:hAnsi="Times New Roman" w:cs="Times New Roman"/>
                <w:i/>
                <w:sz w:val="24"/>
                <w:szCs w:val="30"/>
              </w:rPr>
            </w:pPr>
            <w:r w:rsidRPr="000274BC">
              <w:rPr>
                <w:rFonts w:ascii="Times New Roman" w:hAnsi="Times New Roman" w:cs="Times New Roman"/>
                <w:i/>
                <w:sz w:val="26"/>
                <w:szCs w:val="32"/>
              </w:rPr>
              <w:t xml:space="preserve">        Hà Nội, ngày</w:t>
            </w:r>
            <w:r w:rsidR="00BE5AC0">
              <w:rPr>
                <w:rFonts w:ascii="Times New Roman" w:hAnsi="Times New Roman" w:cs="Times New Roman"/>
                <w:i/>
                <w:sz w:val="26"/>
                <w:szCs w:val="32"/>
                <w:lang w:val="vi-VN"/>
              </w:rPr>
              <w:t xml:space="preserve"> </w:t>
            </w:r>
            <w:r w:rsidR="00771F31">
              <w:rPr>
                <w:rFonts w:ascii="Times New Roman" w:hAnsi="Times New Roman" w:cs="Times New Roman"/>
                <w:i/>
                <w:sz w:val="26"/>
                <w:szCs w:val="32"/>
              </w:rPr>
              <w:t xml:space="preserve">   </w:t>
            </w:r>
            <w:r w:rsidR="00BE5AC0">
              <w:rPr>
                <w:rFonts w:ascii="Times New Roman" w:hAnsi="Times New Roman" w:cs="Times New Roman"/>
                <w:i/>
                <w:sz w:val="26"/>
                <w:szCs w:val="32"/>
                <w:lang w:val="vi-VN"/>
              </w:rPr>
              <w:t xml:space="preserve"> </w:t>
            </w:r>
            <w:r w:rsidRPr="000274BC">
              <w:rPr>
                <w:rFonts w:ascii="Times New Roman" w:hAnsi="Times New Roman" w:cs="Times New Roman"/>
                <w:i/>
                <w:sz w:val="26"/>
                <w:szCs w:val="32"/>
              </w:rPr>
              <w:t xml:space="preserve">tháng </w:t>
            </w:r>
            <w:r w:rsidR="00771F31">
              <w:rPr>
                <w:rFonts w:ascii="Times New Roman" w:hAnsi="Times New Roman" w:cs="Times New Roman"/>
                <w:i/>
                <w:sz w:val="26"/>
                <w:szCs w:val="32"/>
              </w:rPr>
              <w:t xml:space="preserve"> </w:t>
            </w:r>
            <w:r w:rsidRPr="000274BC">
              <w:rPr>
                <w:rFonts w:ascii="Times New Roman" w:hAnsi="Times New Roman" w:cs="Times New Roman"/>
                <w:i/>
                <w:sz w:val="26"/>
                <w:szCs w:val="32"/>
              </w:rPr>
              <w:t xml:space="preserve"> năm 2025</w:t>
            </w:r>
          </w:p>
        </w:tc>
      </w:tr>
    </w:tbl>
    <w:p w14:paraId="41FDD240" w14:textId="77777777" w:rsidR="009B6E7F" w:rsidRPr="000274BC" w:rsidRDefault="009B6E7F" w:rsidP="009B6E7F">
      <w:pPr>
        <w:spacing w:after="0" w:line="320" w:lineRule="exact"/>
        <w:jc w:val="center"/>
        <w:rPr>
          <w:rFonts w:ascii="Times New Roman" w:hAnsi="Times New Roman" w:cs="Times New Roman"/>
          <w:b/>
          <w:sz w:val="28"/>
          <w:szCs w:val="28"/>
        </w:rPr>
      </w:pPr>
      <w:r w:rsidRPr="000274BC">
        <w:rPr>
          <w:rFonts w:ascii="Times New Roman" w:hAnsi="Times New Roman" w:cs="Times New Roman"/>
          <w:b/>
          <w:sz w:val="28"/>
          <w:szCs w:val="28"/>
        </w:rPr>
        <w:t>BÁO CÁO</w:t>
      </w:r>
    </w:p>
    <w:p w14:paraId="6EB08877" w14:textId="77777777" w:rsidR="006D5992" w:rsidRDefault="009B6E7F" w:rsidP="006703CC">
      <w:pPr>
        <w:tabs>
          <w:tab w:val="left" w:pos="1440"/>
          <w:tab w:val="left" w:pos="3120"/>
        </w:tabs>
        <w:spacing w:after="0" w:line="320" w:lineRule="exact"/>
        <w:jc w:val="center"/>
        <w:rPr>
          <w:rFonts w:ascii="Times New Roman" w:hAnsi="Times New Roman" w:cs="Times New Roman"/>
          <w:b/>
          <w:sz w:val="28"/>
          <w:szCs w:val="28"/>
          <w:lang w:val="vi-VN"/>
        </w:rPr>
      </w:pPr>
      <w:r w:rsidRPr="000274BC">
        <w:rPr>
          <w:rFonts w:ascii="Times New Roman" w:hAnsi="Times New Roman" w:cs="Times New Roman"/>
          <w:b/>
          <w:sz w:val="28"/>
          <w:szCs w:val="28"/>
        </w:rPr>
        <w:t>Tiếp thu, giải trình</w:t>
      </w:r>
      <w:r w:rsidR="006703CC" w:rsidRPr="000274BC">
        <w:rPr>
          <w:rFonts w:ascii="Times New Roman" w:hAnsi="Times New Roman" w:cs="Times New Roman"/>
          <w:b/>
          <w:sz w:val="28"/>
          <w:szCs w:val="28"/>
        </w:rPr>
        <w:t xml:space="preserve">, chỉnh lý </w:t>
      </w:r>
      <w:r w:rsidRPr="000274BC">
        <w:rPr>
          <w:rFonts w:ascii="Times New Roman" w:hAnsi="Times New Roman" w:cs="Times New Roman"/>
          <w:b/>
          <w:sz w:val="28"/>
          <w:szCs w:val="28"/>
        </w:rPr>
        <w:t xml:space="preserve">dự </w:t>
      </w:r>
      <w:r w:rsidR="005C69CC">
        <w:rPr>
          <w:rFonts w:ascii="Times New Roman" w:hAnsi="Times New Roman" w:cs="Times New Roman"/>
          <w:b/>
          <w:sz w:val="28"/>
          <w:szCs w:val="28"/>
        </w:rPr>
        <w:t xml:space="preserve">thảo Nghị quyết </w:t>
      </w:r>
      <w:r w:rsidR="005C69CC" w:rsidRPr="005C69CC">
        <w:rPr>
          <w:rFonts w:ascii="Times New Roman" w:hAnsi="Times New Roman" w:cs="Times New Roman"/>
          <w:b/>
          <w:sz w:val="28"/>
          <w:szCs w:val="28"/>
        </w:rPr>
        <w:t xml:space="preserve">liên tịch </w:t>
      </w:r>
    </w:p>
    <w:p w14:paraId="4177C175" w14:textId="3C8A4D2A" w:rsidR="009B6E7F" w:rsidRPr="005C69CC" w:rsidRDefault="006D5992" w:rsidP="006703CC">
      <w:pPr>
        <w:tabs>
          <w:tab w:val="left" w:pos="1440"/>
          <w:tab w:val="left" w:pos="3120"/>
        </w:tabs>
        <w:spacing w:after="0" w:line="320" w:lineRule="exact"/>
        <w:jc w:val="center"/>
        <w:rPr>
          <w:rFonts w:ascii="Times New Roman" w:hAnsi="Times New Roman" w:cs="Times New Roman"/>
          <w:b/>
          <w:sz w:val="28"/>
          <w:szCs w:val="28"/>
        </w:rPr>
      </w:pPr>
      <w:r>
        <w:rPr>
          <w:rFonts w:ascii="Times New Roman" w:hAnsi="Times New Roman" w:cs="Times New Roman"/>
          <w:b/>
          <w:bCs/>
          <w:sz w:val="28"/>
          <w:szCs w:val="28"/>
          <w:lang w:val="vi-VN"/>
        </w:rPr>
        <w:t>h</w:t>
      </w:r>
      <w:r w:rsidR="005C69CC" w:rsidRPr="005C69CC">
        <w:rPr>
          <w:rFonts w:ascii="Times New Roman" w:hAnsi="Times New Roman" w:cs="Times New Roman"/>
          <w:b/>
          <w:bCs/>
          <w:sz w:val="28"/>
          <w:szCs w:val="28"/>
        </w:rPr>
        <w:t xml:space="preserve">ướng dẫn quy trình hiệp thương, giới thiệu người ứng cử </w:t>
      </w:r>
      <w:r w:rsidR="005C69CC" w:rsidRPr="005C69CC">
        <w:rPr>
          <w:rFonts w:ascii="Times New Roman" w:hAnsi="Times New Roman" w:cs="Times New Roman"/>
          <w:b/>
          <w:bCs/>
          <w:sz w:val="28"/>
          <w:szCs w:val="28"/>
        </w:rPr>
        <w:br/>
        <w:t xml:space="preserve">đại biểu Quốc hội khóa XVI, đại biểu Hội đồng nhân dân các cấp </w:t>
      </w:r>
      <w:r w:rsidR="005C69CC" w:rsidRPr="005C69CC">
        <w:rPr>
          <w:rFonts w:ascii="Times New Roman" w:hAnsi="Times New Roman" w:cs="Times New Roman"/>
          <w:b/>
          <w:bCs/>
          <w:sz w:val="28"/>
          <w:szCs w:val="28"/>
        </w:rPr>
        <w:br/>
        <w:t>nhiệm kỳ 2026 - 2031</w:t>
      </w:r>
    </w:p>
    <w:p w14:paraId="5710753E" w14:textId="77777777" w:rsidR="00B77F63" w:rsidRPr="000274BC" w:rsidRDefault="00B77F63" w:rsidP="00B77F63">
      <w:pPr>
        <w:spacing w:after="0" w:line="320" w:lineRule="exact"/>
        <w:jc w:val="center"/>
        <w:rPr>
          <w:b/>
          <w:szCs w:val="28"/>
        </w:rPr>
      </w:pPr>
    </w:p>
    <w:p w14:paraId="488095A3" w14:textId="36C5A324" w:rsidR="009B6E7F" w:rsidRPr="000274BC" w:rsidRDefault="009B6E7F" w:rsidP="00B77F63">
      <w:pPr>
        <w:spacing w:after="0" w:line="320" w:lineRule="exact"/>
        <w:jc w:val="center"/>
        <w:rPr>
          <w:b/>
          <w:szCs w:val="28"/>
        </w:rPr>
      </w:pPr>
      <w:r w:rsidRPr="000274BC">
        <w:rPr>
          <w:b/>
          <w:noProof/>
          <w:szCs w:val="28"/>
        </w:rPr>
        <mc:AlternateContent>
          <mc:Choice Requires="wps">
            <w:drawing>
              <wp:anchor distT="0" distB="0" distL="114300" distR="114300" simplePos="0" relativeHeight="251661312" behindDoc="0" locked="0" layoutInCell="1" allowOverlap="1" wp14:anchorId="7BF0E3A9" wp14:editId="7B6F0F18">
                <wp:simplePos x="0" y="0"/>
                <wp:positionH relativeFrom="column">
                  <wp:posOffset>2307590</wp:posOffset>
                </wp:positionH>
                <wp:positionV relativeFrom="paragraph">
                  <wp:posOffset>24765</wp:posOffset>
                </wp:positionV>
                <wp:extent cx="1371600" cy="0"/>
                <wp:effectExtent l="12065" t="5715" r="6985" b="13335"/>
                <wp:wrapNone/>
                <wp:docPr id="64615620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4407A85"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7pt,1.95pt" to="289.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"/>
            </w:pict>
          </mc:Fallback>
        </mc:AlternateContent>
      </w:r>
    </w:p>
    <w:p w14:paraId="29A0C1CA" w14:textId="77777777" w:rsidR="00110788" w:rsidRDefault="00110788" w:rsidP="00414134">
      <w:pPr>
        <w:spacing w:after="120" w:line="276" w:lineRule="auto"/>
        <w:ind w:firstLine="709"/>
        <w:jc w:val="both"/>
        <w:rPr>
          <w:rFonts w:ascii="Times New Roman" w:hAnsi="Times New Roman" w:cs="Times New Roman"/>
          <w:noProof/>
          <w:sz w:val="28"/>
          <w:szCs w:val="28"/>
          <w:lang w:val="vi-VN"/>
        </w:rPr>
      </w:pPr>
      <w:bookmarkStart w:id="1" w:name="_Hlk181526504"/>
    </w:p>
    <w:p w14:paraId="55083836" w14:textId="73EEC24C" w:rsidR="00C17A7D" w:rsidRPr="004124F4" w:rsidRDefault="005C69CC" w:rsidP="00171039">
      <w:pPr>
        <w:spacing w:before="120" w:after="120" w:line="288" w:lineRule="auto"/>
        <w:ind w:firstLine="709"/>
        <w:jc w:val="both"/>
        <w:rPr>
          <w:rFonts w:ascii="Times New Roman" w:hAnsi="Times New Roman" w:cs="Times New Roman"/>
          <w:sz w:val="28"/>
          <w:szCs w:val="28"/>
          <w:lang w:val="vi-VN"/>
        </w:rPr>
      </w:pPr>
      <w:r w:rsidRPr="004124F4">
        <w:rPr>
          <w:rFonts w:ascii="Times New Roman" w:hAnsi="Times New Roman" w:cs="Times New Roman"/>
          <w:color w:val="000000"/>
          <w:sz w:val="28"/>
          <w:szCs w:val="28"/>
        </w:rPr>
        <w:t xml:space="preserve">Thực hiện Kế hoạch số 15/KH-MTTW-BTT ngày 29/7/2025 về việc </w:t>
      </w:r>
      <w:bookmarkStart w:id="2" w:name="_Hlk203745318"/>
      <w:r w:rsidRPr="004124F4">
        <w:rPr>
          <w:rFonts w:ascii="Times New Roman" w:hAnsi="Times New Roman" w:cs="Times New Roman"/>
          <w:color w:val="000000"/>
          <w:sz w:val="28"/>
          <w:szCs w:val="28"/>
        </w:rPr>
        <w:t>xây</w:t>
      </w:r>
      <w:r w:rsidRPr="004124F4">
        <w:rPr>
          <w:rFonts w:ascii="Times New Roman" w:hAnsi="Times New Roman" w:cs="Times New Roman"/>
          <w:sz w:val="28"/>
          <w:szCs w:val="28"/>
        </w:rPr>
        <w:t xml:space="preserve"> dựng Nghị quyết liên tịch của Ủy ban Thường vụ Quốc hội, Chính phủ với Đoàn Chủ tịch Ủy ban Trung ương MTTQ Việt Nam hướng dẫn quy trình hiệp thương, giới thiệu người ứng cử đại biểu Quốc hội khóa XVI, đại biểu Hội đồng nhân dân các cấp nhiệm kỳ 2026-2031 (sau đây gọi tắt là Nghị quyết liên tịch)</w:t>
      </w:r>
      <w:bookmarkEnd w:id="2"/>
      <w:r w:rsidR="00E52D4F" w:rsidRPr="004124F4">
        <w:rPr>
          <w:rFonts w:ascii="Times New Roman" w:hAnsi="Times New Roman" w:cs="Times New Roman"/>
          <w:sz w:val="28"/>
          <w:szCs w:val="28"/>
          <w:lang w:val="vi-VN"/>
        </w:rPr>
        <w:t>,</w:t>
      </w:r>
      <w:r w:rsidRPr="004124F4">
        <w:rPr>
          <w:rFonts w:ascii="Times New Roman" w:hAnsi="Times New Roman" w:cs="Times New Roman"/>
          <w:sz w:val="28"/>
          <w:szCs w:val="28"/>
        </w:rPr>
        <w:t xml:space="preserve"> </w:t>
      </w:r>
      <w:r w:rsidR="00E52D4F" w:rsidRPr="004124F4">
        <w:rPr>
          <w:rFonts w:ascii="Times New Roman" w:hAnsi="Times New Roman" w:cs="Times New Roman"/>
          <w:sz w:val="28"/>
          <w:szCs w:val="28"/>
          <w:lang w:val="vi-VN"/>
        </w:rPr>
        <w:t>n</w:t>
      </w:r>
      <w:r w:rsidRPr="004124F4">
        <w:rPr>
          <w:rFonts w:ascii="Times New Roman" w:hAnsi="Times New Roman" w:cs="Times New Roman"/>
          <w:sz w:val="28"/>
          <w:szCs w:val="28"/>
        </w:rPr>
        <w:t xml:space="preserve">gày </w:t>
      </w:r>
      <w:r w:rsidR="00DB5B4C" w:rsidRPr="004124F4">
        <w:rPr>
          <w:rFonts w:ascii="Times New Roman" w:hAnsi="Times New Roman" w:cs="Times New Roman"/>
          <w:sz w:val="28"/>
          <w:szCs w:val="28"/>
          <w:lang w:val="vi-VN"/>
        </w:rPr>
        <w:t>13/8/2025</w:t>
      </w:r>
      <w:r w:rsidRPr="004124F4">
        <w:rPr>
          <w:rFonts w:ascii="Times New Roman" w:hAnsi="Times New Roman" w:cs="Times New Roman"/>
          <w:sz w:val="28"/>
          <w:szCs w:val="28"/>
        </w:rPr>
        <w:t xml:space="preserve">, Ban Thường trực Ủy ban Trung ương MTTQ Việt Nam đã có </w:t>
      </w:r>
      <w:r w:rsidR="00711308" w:rsidRPr="004124F4">
        <w:rPr>
          <w:rFonts w:ascii="Times New Roman" w:hAnsi="Times New Roman" w:cs="Times New Roman"/>
          <w:sz w:val="28"/>
          <w:szCs w:val="28"/>
        </w:rPr>
        <w:t>văn</w:t>
      </w:r>
      <w:r w:rsidR="007C114C" w:rsidRPr="004124F4">
        <w:rPr>
          <w:rFonts w:ascii="Times New Roman" w:hAnsi="Times New Roman" w:cs="Times New Roman"/>
          <w:sz w:val="28"/>
          <w:szCs w:val="28"/>
          <w:lang w:val="vi-VN"/>
        </w:rPr>
        <w:t xml:space="preserve"> bản</w:t>
      </w:r>
      <w:r w:rsidR="000C20A7" w:rsidRPr="004124F4">
        <w:rPr>
          <w:rFonts w:ascii="Times New Roman" w:hAnsi="Times New Roman" w:cs="Times New Roman"/>
          <w:sz w:val="28"/>
          <w:szCs w:val="28"/>
          <w:lang w:val="vi-VN"/>
        </w:rPr>
        <w:t xml:space="preserve"> </w:t>
      </w:r>
      <w:r w:rsidR="00711308" w:rsidRPr="004124F4">
        <w:rPr>
          <w:rFonts w:ascii="Times New Roman" w:hAnsi="Times New Roman" w:cs="Times New Roman"/>
          <w:sz w:val="28"/>
          <w:szCs w:val="28"/>
        </w:rPr>
        <w:t xml:space="preserve">gửi xin ý kiến các cơ quan có liên quan, thành viên Ban Soạn thảo, Tổ biên tập; Ủy ban MTTQ Việt Nam các tỉnh, thành phố trực thuộc Trung ương và </w:t>
      </w:r>
      <w:r w:rsidR="00B00520" w:rsidRPr="004124F4">
        <w:rPr>
          <w:rFonts w:ascii="Times New Roman" w:hAnsi="Times New Roman" w:cs="Times New Roman"/>
          <w:sz w:val="28"/>
          <w:szCs w:val="28"/>
        </w:rPr>
        <w:t xml:space="preserve">các ban, đơn vị trong cơ quan để cho ý kiến vào dự thảo Nghị quyết liên tịch. </w:t>
      </w:r>
    </w:p>
    <w:p w14:paraId="1D4B3815" w14:textId="345214DD" w:rsidR="005C69CC" w:rsidRPr="004124F4" w:rsidRDefault="00B00520" w:rsidP="00171039">
      <w:pPr>
        <w:spacing w:before="120" w:after="120" w:line="288" w:lineRule="auto"/>
        <w:ind w:firstLine="709"/>
        <w:jc w:val="both"/>
        <w:rPr>
          <w:rFonts w:ascii="Times New Roman" w:hAnsi="Times New Roman" w:cs="Times New Roman"/>
          <w:sz w:val="28"/>
          <w:szCs w:val="28"/>
        </w:rPr>
      </w:pPr>
      <w:r w:rsidRPr="00C33F5B">
        <w:rPr>
          <w:rFonts w:ascii="Times New Roman" w:hAnsi="Times New Roman" w:cs="Times New Roman"/>
          <w:sz w:val="28"/>
          <w:szCs w:val="28"/>
        </w:rPr>
        <w:t xml:space="preserve">Đã có </w:t>
      </w:r>
      <w:r w:rsidR="008536D7">
        <w:rPr>
          <w:rFonts w:ascii="Times New Roman" w:hAnsi="Times New Roman" w:cs="Times New Roman"/>
          <w:sz w:val="28"/>
          <w:szCs w:val="28"/>
        </w:rPr>
        <w:t>65</w:t>
      </w:r>
      <w:r w:rsidRPr="00C33F5B">
        <w:rPr>
          <w:rFonts w:ascii="Times New Roman" w:hAnsi="Times New Roman" w:cs="Times New Roman"/>
          <w:sz w:val="28"/>
          <w:szCs w:val="28"/>
        </w:rPr>
        <w:t xml:space="preserve"> cơ quan</w:t>
      </w:r>
      <w:r w:rsidR="00346890" w:rsidRPr="00C33F5B">
        <w:rPr>
          <w:rFonts w:ascii="Times New Roman" w:hAnsi="Times New Roman" w:cs="Times New Roman"/>
          <w:sz w:val="28"/>
          <w:szCs w:val="28"/>
        </w:rPr>
        <w:t>, bộ, ngành</w:t>
      </w:r>
      <w:r w:rsidRPr="00C33F5B">
        <w:rPr>
          <w:rFonts w:ascii="Times New Roman" w:hAnsi="Times New Roman" w:cs="Times New Roman"/>
          <w:sz w:val="28"/>
          <w:szCs w:val="28"/>
        </w:rPr>
        <w:t>; thành viên Ban Soạn thảo, Tổ biên tập</w:t>
      </w:r>
      <w:r w:rsidR="00F64242" w:rsidRPr="00C33F5B">
        <w:rPr>
          <w:rFonts w:ascii="Times New Roman" w:hAnsi="Times New Roman" w:cs="Times New Roman"/>
          <w:sz w:val="28"/>
          <w:szCs w:val="28"/>
        </w:rPr>
        <w:t xml:space="preserve"> và</w:t>
      </w:r>
      <w:r w:rsidRPr="004124F4">
        <w:rPr>
          <w:rFonts w:ascii="Times New Roman" w:hAnsi="Times New Roman" w:cs="Times New Roman"/>
          <w:sz w:val="28"/>
          <w:szCs w:val="28"/>
        </w:rPr>
        <w:t xml:space="preserve"> </w:t>
      </w:r>
      <w:r w:rsidR="000213EA">
        <w:rPr>
          <w:rFonts w:ascii="Times New Roman" w:hAnsi="Times New Roman" w:cs="Times New Roman"/>
          <w:sz w:val="28"/>
          <w:szCs w:val="28"/>
        </w:rPr>
        <w:t>34</w:t>
      </w:r>
      <w:r w:rsidRPr="004124F4">
        <w:rPr>
          <w:rFonts w:ascii="Times New Roman" w:hAnsi="Times New Roman" w:cs="Times New Roman"/>
          <w:sz w:val="28"/>
          <w:szCs w:val="28"/>
        </w:rPr>
        <w:t>/</w:t>
      </w:r>
      <w:r w:rsidR="000213EA">
        <w:rPr>
          <w:rFonts w:ascii="Times New Roman" w:hAnsi="Times New Roman" w:cs="Times New Roman"/>
          <w:sz w:val="28"/>
          <w:szCs w:val="28"/>
        </w:rPr>
        <w:t>34</w:t>
      </w:r>
      <w:r w:rsidRPr="004124F4">
        <w:rPr>
          <w:rFonts w:ascii="Times New Roman" w:hAnsi="Times New Roman" w:cs="Times New Roman"/>
          <w:sz w:val="28"/>
          <w:szCs w:val="28"/>
        </w:rPr>
        <w:t xml:space="preserve"> tỉnh, thành phố cho ý kiến vào dự thảo Nghị quyết. Đa số ý kiến đều tán thành với sự cần thiết ban hành, phạm vi sửa đổi, bổ sung cụ thể củ</w:t>
      </w:r>
      <w:r w:rsidR="00291091" w:rsidRPr="004124F4">
        <w:rPr>
          <w:rFonts w:ascii="Times New Roman" w:hAnsi="Times New Roman" w:cs="Times New Roman"/>
          <w:sz w:val="28"/>
          <w:szCs w:val="28"/>
        </w:rPr>
        <w:t>a Nghị quyết, theo đó</w:t>
      </w:r>
      <w:r w:rsidR="0085733C" w:rsidRPr="004124F4">
        <w:rPr>
          <w:rFonts w:ascii="Times New Roman" w:hAnsi="Times New Roman" w:cs="Times New Roman"/>
          <w:sz w:val="28"/>
          <w:szCs w:val="28"/>
          <w:lang w:val="vi-VN"/>
        </w:rPr>
        <w:t>,</w:t>
      </w:r>
      <w:r w:rsidR="00291091" w:rsidRPr="004124F4">
        <w:rPr>
          <w:rFonts w:ascii="Times New Roman" w:hAnsi="Times New Roman" w:cs="Times New Roman"/>
          <w:sz w:val="28"/>
          <w:szCs w:val="28"/>
        </w:rPr>
        <w:t xml:space="preserve"> Nghị quyết đã kịp thời </w:t>
      </w:r>
      <w:r w:rsidR="00FB2C82" w:rsidRPr="004124F4">
        <w:rPr>
          <w:rFonts w:ascii="Times New Roman" w:hAnsi="Times New Roman" w:cs="Times New Roman"/>
          <w:sz w:val="28"/>
          <w:szCs w:val="28"/>
        </w:rPr>
        <w:t xml:space="preserve">cập nhật các quy định mới của Luật Bầu cử đại biểu Quốc hội và đại biểu Hội đồng nhân dân (sửa đổi), sửa đổi các mốc thời gian phù hợp với  ngày bầu cử Quốc hội khóa XVI và bầu cử đại biểu Hội đồng nhân dân các cấp nhiệm kỳ 2026 - 2031 đã được ấn định là ngày 15/3/2026; hướng dẫn đầy đủ, cụ thể để các cơ quan, tổ chức, đơn vị thực hiện các bước của quy trình hiệp thương khách quan, dân chủ, đúng pháp luật. </w:t>
      </w:r>
      <w:r w:rsidR="00D0479D" w:rsidRPr="004124F4">
        <w:rPr>
          <w:rFonts w:ascii="Times New Roman" w:eastAsia="Times New Roman" w:hAnsi="Times New Roman" w:cs="Times New Roman"/>
          <w:sz w:val="28"/>
          <w:szCs w:val="28"/>
        </w:rPr>
        <w:t xml:space="preserve">Các nội dung dự thảo đã cơ bản bám sát quy định pháp luật, cụ thể hóa trình tự, thủ tục, mốc thời gian hiệp thương và giới thiệu </w:t>
      </w:r>
      <w:r w:rsidR="00231263" w:rsidRPr="004124F4">
        <w:rPr>
          <w:rFonts w:ascii="Times New Roman" w:eastAsia="Times New Roman" w:hAnsi="Times New Roman" w:cs="Times New Roman"/>
          <w:sz w:val="28"/>
          <w:szCs w:val="28"/>
        </w:rPr>
        <w:t>ng</w:t>
      </w:r>
      <w:r w:rsidR="00231263" w:rsidRPr="004124F4">
        <w:rPr>
          <w:rFonts w:ascii="Times New Roman" w:eastAsia="Times New Roman" w:hAnsi="Times New Roman" w:cs="Times New Roman"/>
          <w:sz w:val="28"/>
          <w:szCs w:val="28"/>
          <w:lang w:val="vi-VN"/>
        </w:rPr>
        <w:t xml:space="preserve">ười </w:t>
      </w:r>
      <w:r w:rsidR="00D0479D" w:rsidRPr="004124F4">
        <w:rPr>
          <w:rFonts w:ascii="Times New Roman" w:eastAsia="Times New Roman" w:hAnsi="Times New Roman" w:cs="Times New Roman"/>
          <w:sz w:val="28"/>
          <w:szCs w:val="28"/>
        </w:rPr>
        <w:t>ứng cử, bảo đảm tính khả thi trong quá trình thực hiện.</w:t>
      </w:r>
    </w:p>
    <w:bookmarkEnd w:id="1"/>
    <w:p w14:paraId="4B539A94" w14:textId="14B9D605" w:rsidR="005C6167" w:rsidRPr="004124F4" w:rsidRDefault="00FB2C82" w:rsidP="00171039">
      <w:pPr>
        <w:pStyle w:val="NoSpacing"/>
        <w:spacing w:before="120" w:after="120" w:line="288" w:lineRule="auto"/>
        <w:ind w:firstLine="720"/>
        <w:rPr>
          <w:rFonts w:eastAsia="Calibri"/>
          <w:spacing w:val="2"/>
          <w:szCs w:val="28"/>
          <w:lang w:val="vi-VN"/>
        </w:rPr>
      </w:pPr>
      <w:r w:rsidRPr="004124F4">
        <w:rPr>
          <w:szCs w:val="28"/>
        </w:rPr>
        <w:t>Trên cơ sở các ý kiến góp ý của các cơ quan, Ban Soạn thảo, Tổ biên tập, Ủy ban MTTQ Việt Nam các tỉnh, thành phố trực thuộc Trung ương và các ban, đơn vị trong cơ quan</w:t>
      </w:r>
      <w:r w:rsidR="00414134" w:rsidRPr="004124F4">
        <w:rPr>
          <w:szCs w:val="28"/>
          <w:lang w:val="vi-VN"/>
        </w:rPr>
        <w:t>,</w:t>
      </w:r>
      <w:r w:rsidRPr="004124F4">
        <w:rPr>
          <w:szCs w:val="28"/>
        </w:rPr>
        <w:t xml:space="preserve"> Ban Thường trực Ủy ban Trung ương MTTQ Việt Nam báo cáo việc tiếp thu, giải trình các ý kiến góp ý như sau:</w:t>
      </w:r>
      <w:r w:rsidR="00D06A2F" w:rsidRPr="004124F4">
        <w:rPr>
          <w:b/>
          <w:bCs/>
          <w:szCs w:val="28"/>
          <w:lang w:val="de-DE"/>
        </w:rPr>
        <w:t xml:space="preserve"> </w:t>
      </w:r>
    </w:p>
    <w:p w14:paraId="2616A024" w14:textId="4630B2FE" w:rsidR="0093521C" w:rsidRPr="004124F4" w:rsidRDefault="0093521C" w:rsidP="00171039">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hAnsi="Times New Roman" w:cs="Times New Roman"/>
          <w:b/>
          <w:bCs/>
          <w:sz w:val="28"/>
          <w:szCs w:val="28"/>
          <w:lang w:val="de-DE"/>
        </w:rPr>
      </w:pPr>
      <w:r w:rsidRPr="004124F4">
        <w:rPr>
          <w:rFonts w:ascii="Times New Roman" w:hAnsi="Times New Roman" w:cs="Times New Roman"/>
          <w:b/>
          <w:bCs/>
          <w:sz w:val="28"/>
          <w:szCs w:val="28"/>
          <w:lang w:val="de-DE"/>
        </w:rPr>
        <w:lastRenderedPageBreak/>
        <w:t>1. Về căn cứ ban hành</w:t>
      </w:r>
    </w:p>
    <w:p w14:paraId="722C65C8" w14:textId="77777777" w:rsidR="00747A14" w:rsidRPr="004124F4" w:rsidRDefault="0093521C" w:rsidP="00171039">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hAnsi="Times New Roman" w:cs="Times New Roman"/>
          <w:iCs/>
          <w:color w:val="000000"/>
          <w:sz w:val="28"/>
          <w:szCs w:val="28"/>
          <w:lang w:val="vi-VN"/>
        </w:rPr>
      </w:pPr>
      <w:r w:rsidRPr="004124F4">
        <w:rPr>
          <w:rFonts w:ascii="Times New Roman" w:hAnsi="Times New Roman" w:cs="Times New Roman"/>
          <w:bCs/>
          <w:sz w:val="28"/>
          <w:szCs w:val="28"/>
          <w:lang w:val="de-DE"/>
        </w:rPr>
        <w:t xml:space="preserve">Một số ý kiến đề nghị </w:t>
      </w:r>
      <w:r w:rsidRPr="004124F4">
        <w:rPr>
          <w:rFonts w:ascii="Times New Roman" w:hAnsi="Times New Roman" w:cs="Times New Roman"/>
          <w:iCs/>
          <w:color w:val="000000"/>
          <w:sz w:val="28"/>
          <w:szCs w:val="28"/>
        </w:rPr>
        <w:t>chỉnh lý lại phần căn cứ để bảo đảm cập nhật các văn bản quy phạm pháp luật vừa được ban hành tại kỳ họp thứ 9, Quốc hội khóa XV, đồng thời bảo đảm về thể thức văn bản</w:t>
      </w:r>
      <w:r w:rsidRPr="004124F4">
        <w:rPr>
          <w:rStyle w:val="FootnoteReference"/>
          <w:rFonts w:ascii="Times New Roman" w:hAnsi="Times New Roman" w:cs="Times New Roman"/>
          <w:iCs/>
          <w:color w:val="000000"/>
          <w:sz w:val="28"/>
          <w:szCs w:val="28"/>
        </w:rPr>
        <w:footnoteReference w:id="2"/>
      </w:r>
      <w:r w:rsidRPr="004124F4">
        <w:rPr>
          <w:rFonts w:ascii="Times New Roman" w:hAnsi="Times New Roman" w:cs="Times New Roman"/>
          <w:iCs/>
          <w:color w:val="000000"/>
          <w:sz w:val="28"/>
          <w:szCs w:val="28"/>
        </w:rPr>
        <w:t>. Tiếp thu ý kiến này, Ban Thường trực Ủy ban Trung ương MTTQ Việt Nam đã điều chỉnh, bổ sung vào dự thảo như sau:</w:t>
      </w:r>
    </w:p>
    <w:p w14:paraId="3631D774" w14:textId="6762824E" w:rsidR="00823EC7" w:rsidRPr="00823EC7" w:rsidRDefault="00823EC7" w:rsidP="00823EC7">
      <w:pPr>
        <w:shd w:val="clear" w:color="auto" w:fill="FFFFFF"/>
        <w:spacing w:before="120" w:after="120"/>
        <w:ind w:firstLine="720"/>
        <w:jc w:val="both"/>
        <w:rPr>
          <w:rFonts w:ascii="Times New Roman" w:eastAsia="Times New Roman" w:hAnsi="Times New Roman" w:cs="Times New Roman"/>
          <w:sz w:val="28"/>
          <w:szCs w:val="28"/>
        </w:rPr>
      </w:pPr>
      <w:r w:rsidRPr="00823EC7">
        <w:rPr>
          <w:rFonts w:ascii="Times New Roman" w:eastAsia="Calibri" w:hAnsi="Times New Roman" w:cs="Times New Roman"/>
          <w:iCs/>
          <w:sz w:val="28"/>
          <w:szCs w:val="28"/>
        </w:rPr>
        <w:t>“Căn cứ Hiến pháp nước Cộng hòa xã hội chủ nghĩa Việt Nam</w:t>
      </w:r>
      <w:r w:rsidRPr="00823EC7">
        <w:rPr>
          <w:rFonts w:ascii="Times New Roman" w:eastAsia="Calibri" w:hAnsi="Times New Roman" w:cs="Times New Roman"/>
          <w:i/>
          <w:sz w:val="28"/>
          <w:szCs w:val="28"/>
        </w:rPr>
        <w:t xml:space="preserve"> </w:t>
      </w:r>
      <w:r w:rsidRPr="00823EC7">
        <w:rPr>
          <w:rFonts w:ascii="Times New Roman" w:hAnsi="Times New Roman" w:cs="Times New Roman"/>
          <w:b/>
          <w:bCs/>
          <w:i/>
          <w:iCs/>
          <w:spacing w:val="-6"/>
          <w:sz w:val="28"/>
          <w:szCs w:val="28"/>
        </w:rPr>
        <w:t>đã được sửa đổi, bổ sung một số điều theo Nghị quyết số 203/2025/QH15</w:t>
      </w:r>
      <w:r w:rsidRPr="00823EC7">
        <w:rPr>
          <w:rFonts w:ascii="Times New Roman" w:hAnsi="Times New Roman" w:cs="Times New Roman"/>
          <w:spacing w:val="-6"/>
          <w:sz w:val="28"/>
          <w:szCs w:val="28"/>
        </w:rPr>
        <w:t>;</w:t>
      </w:r>
    </w:p>
    <w:p w14:paraId="31234320" w14:textId="77777777" w:rsidR="00823EC7" w:rsidRPr="00823EC7" w:rsidRDefault="00823EC7" w:rsidP="00823EC7">
      <w:pPr>
        <w:spacing w:before="120" w:after="120"/>
        <w:ind w:right="38"/>
        <w:jc w:val="both"/>
        <w:rPr>
          <w:rFonts w:ascii="Times New Roman" w:hAnsi="Times New Roman" w:cs="Times New Roman"/>
          <w:b/>
          <w:bCs/>
          <w:i/>
          <w:iCs/>
          <w:spacing w:val="-6"/>
          <w:sz w:val="28"/>
          <w:szCs w:val="28"/>
        </w:rPr>
      </w:pPr>
      <w:r w:rsidRPr="00823EC7">
        <w:rPr>
          <w:rFonts w:ascii="Times New Roman" w:eastAsia="Calibri" w:hAnsi="Times New Roman" w:cs="Times New Roman"/>
          <w:i/>
          <w:sz w:val="28"/>
          <w:szCs w:val="28"/>
        </w:rPr>
        <w:t xml:space="preserve"> </w:t>
      </w:r>
      <w:r w:rsidRPr="00823EC7">
        <w:rPr>
          <w:rFonts w:ascii="Times New Roman" w:eastAsia="Calibri" w:hAnsi="Times New Roman" w:cs="Times New Roman"/>
          <w:i/>
          <w:sz w:val="28"/>
          <w:szCs w:val="28"/>
        </w:rPr>
        <w:tab/>
      </w:r>
      <w:r w:rsidRPr="00823EC7">
        <w:rPr>
          <w:rFonts w:ascii="Times New Roman" w:eastAsia="Calibri" w:hAnsi="Times New Roman" w:cs="Times New Roman"/>
          <w:iCs/>
          <w:sz w:val="28"/>
          <w:szCs w:val="28"/>
        </w:rPr>
        <w:t>Căn cứ Luật Bầu cử đại biểu Quốc hội và đại biểu Hội đồng nhân dân số 85/2015/QH13</w:t>
      </w:r>
      <w:r w:rsidRPr="00823EC7">
        <w:rPr>
          <w:rFonts w:ascii="Times New Roman" w:eastAsia="Calibri" w:hAnsi="Times New Roman" w:cs="Times New Roman"/>
          <w:i/>
          <w:sz w:val="28"/>
          <w:szCs w:val="28"/>
        </w:rPr>
        <w:t xml:space="preserve"> </w:t>
      </w:r>
      <w:r w:rsidRPr="00823EC7">
        <w:rPr>
          <w:rFonts w:ascii="Times New Roman" w:hAnsi="Times New Roman" w:cs="Times New Roman"/>
          <w:b/>
          <w:bCs/>
          <w:i/>
          <w:iCs/>
          <w:spacing w:val="-6"/>
          <w:sz w:val="28"/>
          <w:szCs w:val="28"/>
        </w:rPr>
        <w:t>đã được sửa đổi, bổ sung một số điều theo Luật số 83/2025/QH15.</w:t>
      </w:r>
    </w:p>
    <w:p w14:paraId="30D2EF21" w14:textId="77777777" w:rsidR="00823EC7" w:rsidRPr="00823EC7" w:rsidRDefault="00823EC7" w:rsidP="00823EC7">
      <w:pPr>
        <w:spacing w:before="120" w:after="120"/>
        <w:ind w:firstLine="720"/>
        <w:rPr>
          <w:rFonts w:ascii="Times New Roman" w:hAnsi="Times New Roman" w:cs="Times New Roman"/>
          <w:b/>
          <w:bCs/>
          <w:i/>
          <w:iCs/>
          <w:sz w:val="28"/>
          <w:szCs w:val="28"/>
        </w:rPr>
      </w:pPr>
      <w:r w:rsidRPr="00823EC7">
        <w:rPr>
          <w:rFonts w:ascii="Times New Roman" w:hAnsi="Times New Roman" w:cs="Times New Roman"/>
          <w:b/>
          <w:bCs/>
          <w:i/>
          <w:iCs/>
          <w:sz w:val="28"/>
          <w:szCs w:val="28"/>
        </w:rPr>
        <w:t>Căn cứ Luật Mặt trận Tổ quốc Việt Nam số 75/2015/QH13 đã được sửa đổi, bổ sung một số điều theo Luật số 97/2025/QH15;</w:t>
      </w:r>
    </w:p>
    <w:p w14:paraId="272C89ED" w14:textId="77777777" w:rsidR="00823EC7" w:rsidRPr="00823EC7" w:rsidRDefault="00823EC7" w:rsidP="00823EC7">
      <w:pPr>
        <w:spacing w:before="120" w:after="120"/>
        <w:ind w:firstLine="720"/>
        <w:jc w:val="both"/>
        <w:rPr>
          <w:rFonts w:ascii="Times New Roman" w:hAnsi="Times New Roman" w:cs="Times New Roman"/>
          <w:b/>
          <w:bCs/>
          <w:i/>
          <w:iCs/>
          <w:sz w:val="28"/>
          <w:szCs w:val="28"/>
        </w:rPr>
      </w:pPr>
      <w:r w:rsidRPr="00823EC7">
        <w:rPr>
          <w:rFonts w:ascii="Times New Roman" w:hAnsi="Times New Roman" w:cs="Times New Roman"/>
          <w:b/>
          <w:bCs/>
          <w:i/>
          <w:iCs/>
          <w:sz w:val="28"/>
          <w:szCs w:val="28"/>
        </w:rPr>
        <w:t>Căn cứ Luật Tổ chức chính quyền địa phương số 65/2025/QH15 đã được sửa đổi, bổ sung một số điều theo Luật số 72/2025/QH15;</w:t>
      </w:r>
    </w:p>
    <w:p w14:paraId="72B400C4" w14:textId="77777777" w:rsidR="00823EC7" w:rsidRPr="00823EC7" w:rsidRDefault="00823EC7" w:rsidP="00823EC7">
      <w:pPr>
        <w:spacing w:before="120" w:after="120"/>
        <w:ind w:firstLine="720"/>
        <w:jc w:val="both"/>
        <w:rPr>
          <w:rFonts w:ascii="Times New Roman" w:hAnsi="Times New Roman" w:cs="Times New Roman"/>
          <w:b/>
          <w:bCs/>
          <w:i/>
          <w:iCs/>
          <w:color w:val="000000"/>
          <w:sz w:val="28"/>
          <w:szCs w:val="28"/>
        </w:rPr>
      </w:pPr>
      <w:r w:rsidRPr="00823EC7">
        <w:rPr>
          <w:rFonts w:ascii="Times New Roman" w:hAnsi="Times New Roman" w:cs="Times New Roman"/>
          <w:b/>
          <w:bCs/>
          <w:i/>
          <w:iCs/>
          <w:sz w:val="28"/>
          <w:szCs w:val="28"/>
        </w:rPr>
        <w:t>Căn cứ Luật Ban hành văn bản quy phạm pháp luật số 64/2025/QH15 đã được sửa đổi, bổ sung một số điều theo Luật số 87/2025/QH15;</w:t>
      </w:r>
    </w:p>
    <w:p w14:paraId="316F9653" w14:textId="53D7CB35" w:rsidR="0093521C" w:rsidRPr="00823EC7" w:rsidRDefault="0093521C" w:rsidP="00171039">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hAnsi="Times New Roman" w:cs="Times New Roman"/>
          <w:iCs/>
          <w:color w:val="000000"/>
          <w:sz w:val="28"/>
          <w:szCs w:val="28"/>
        </w:rPr>
      </w:pPr>
      <w:r w:rsidRPr="00823EC7">
        <w:rPr>
          <w:rFonts w:ascii="Times New Roman" w:hAnsi="Times New Roman" w:cs="Times New Roman"/>
          <w:i/>
          <w:color w:val="000000"/>
          <w:sz w:val="28"/>
          <w:szCs w:val="28"/>
        </w:rPr>
        <w:t>Ủy ban Thường vụ Quốc hội, Chính phủ và Đoàn Chủ tịch Ủy ban Trung ương Mặt trận Tổ quốc Việt Nam ban hành Nghị quyết liên tịch hướng dẫn quy trình hiệp thương, giới thiệu người ứng cử đại biểu Quốc hội khóa XVI, đại biểu Hội đồng nhân dân các cấp nhiệm kỳ 2026-2031</w:t>
      </w:r>
      <w:r w:rsidRPr="00823EC7">
        <w:rPr>
          <w:rFonts w:ascii="Times New Roman" w:hAnsi="Times New Roman" w:cs="Times New Roman"/>
          <w:iCs/>
          <w:color w:val="000000"/>
          <w:sz w:val="28"/>
          <w:szCs w:val="28"/>
        </w:rPr>
        <w:t>”.</w:t>
      </w:r>
    </w:p>
    <w:p w14:paraId="0F0F5F5A" w14:textId="77777777" w:rsidR="002D6ACB" w:rsidRPr="00823EC7" w:rsidRDefault="0093521C" w:rsidP="00171039">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hAnsi="Times New Roman" w:cs="Times New Roman"/>
          <w:b/>
          <w:bCs/>
          <w:sz w:val="28"/>
          <w:szCs w:val="28"/>
          <w:lang w:val="vi-VN"/>
        </w:rPr>
      </w:pPr>
      <w:r w:rsidRPr="00823EC7">
        <w:rPr>
          <w:rFonts w:ascii="Times New Roman" w:hAnsi="Times New Roman" w:cs="Times New Roman"/>
          <w:b/>
          <w:bCs/>
          <w:sz w:val="28"/>
          <w:szCs w:val="28"/>
          <w:lang w:val="de-DE"/>
        </w:rPr>
        <w:t>2. Một số quy định về thời hạn</w:t>
      </w:r>
    </w:p>
    <w:p w14:paraId="6C64E0B1" w14:textId="041A4E13" w:rsidR="00EB675E" w:rsidRPr="004124F4" w:rsidRDefault="00A11BF9" w:rsidP="00EB675E">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eastAsia="Times New Roman" w:hAnsi="Times New Roman" w:cs="Times New Roman"/>
          <w:sz w:val="28"/>
          <w:szCs w:val="28"/>
        </w:rPr>
      </w:pPr>
      <w:r w:rsidRPr="004124F4">
        <w:rPr>
          <w:rFonts w:ascii="Times New Roman" w:hAnsi="Times New Roman" w:cs="Times New Roman"/>
          <w:bCs/>
          <w:i/>
          <w:iCs/>
          <w:sz w:val="28"/>
          <w:szCs w:val="28"/>
          <w:lang w:val="de-DE"/>
        </w:rPr>
        <w:t>2.1.</w:t>
      </w:r>
      <w:r w:rsidR="0020458B" w:rsidRPr="004124F4">
        <w:rPr>
          <w:rFonts w:ascii="Times New Roman" w:hAnsi="Times New Roman" w:cs="Times New Roman"/>
          <w:bCs/>
          <w:i/>
          <w:iCs/>
          <w:sz w:val="28"/>
          <w:szCs w:val="28"/>
          <w:lang w:val="de-DE"/>
        </w:rPr>
        <w:t xml:space="preserve"> </w:t>
      </w:r>
      <w:r w:rsidR="00EB675E" w:rsidRPr="004124F4">
        <w:rPr>
          <w:rFonts w:ascii="Times New Roman" w:eastAsia="Times New Roman" w:hAnsi="Times New Roman" w:cs="Times New Roman"/>
          <w:sz w:val="28"/>
          <w:szCs w:val="28"/>
        </w:rPr>
        <w:t xml:space="preserve">Có ý kiến đề nghị xem xét bổ sung tại khoản 1 Điều 1 như sau: </w:t>
      </w:r>
      <w:r w:rsidR="00EB675E" w:rsidRPr="004124F4">
        <w:rPr>
          <w:rFonts w:ascii="Times New Roman" w:hAnsi="Times New Roman" w:cs="Times New Roman"/>
          <w:bCs/>
          <w:i/>
          <w:color w:val="000000" w:themeColor="text1"/>
          <w:sz w:val="28"/>
          <w:szCs w:val="28"/>
          <w:lang w:eastAsia="en-GB"/>
        </w:rPr>
        <w:t>“Trường hợp bất khả kháng, Ban Thường trực Ủy ban MTTQ Việt Nam các cấp được phép báo cáo Mặt trận cấp trên trực tiếp để xin ý kiến Ủy ban Thường vụ Quốc hội xem xét điều chỉnh thời gian</w:t>
      </w:r>
      <w:r w:rsidR="00EB675E" w:rsidRPr="004124F4">
        <w:rPr>
          <w:rFonts w:ascii="Times New Roman" w:hAnsi="Times New Roman" w:cs="Times New Roman"/>
          <w:iCs/>
          <w:color w:val="000000" w:themeColor="text1"/>
          <w:sz w:val="28"/>
          <w:szCs w:val="28"/>
          <w:lang w:eastAsia="en-GB"/>
        </w:rPr>
        <w:t>”</w:t>
      </w:r>
      <w:r w:rsidR="00EB675E" w:rsidRPr="004124F4">
        <w:rPr>
          <w:rFonts w:ascii="Times New Roman" w:hAnsi="Times New Roman" w:cs="Times New Roman"/>
          <w:i/>
          <w:iCs/>
          <w:color w:val="000000" w:themeColor="text1"/>
          <w:sz w:val="28"/>
          <w:szCs w:val="28"/>
          <w:lang w:eastAsia="en-GB"/>
        </w:rPr>
        <w:t>.</w:t>
      </w:r>
      <w:r w:rsidR="00EB675E" w:rsidRPr="004124F4">
        <w:rPr>
          <w:rFonts w:ascii="Times New Roman" w:hAnsi="Times New Roman" w:cs="Times New Roman"/>
          <w:color w:val="000000" w:themeColor="text1"/>
          <w:sz w:val="28"/>
          <w:szCs w:val="28"/>
          <w:lang w:eastAsia="en-GB"/>
        </w:rPr>
        <w:t xml:space="preserve"> Vì trong thực tế, có thể xảy ra thiên tai, dịch bệnh hoặc sự cố khách quan làm chậm tiến độ. Nếu không có quy định này, các địa phương sẽ lúng túng, dễ vi phạm mốc thời gian chung</w:t>
      </w:r>
      <w:r w:rsidR="00EB675E" w:rsidRPr="004124F4">
        <w:rPr>
          <w:rStyle w:val="FootnoteReference"/>
          <w:rFonts w:ascii="Times New Roman" w:hAnsi="Times New Roman" w:cs="Times New Roman"/>
          <w:color w:val="000000" w:themeColor="text1"/>
          <w:sz w:val="28"/>
          <w:szCs w:val="28"/>
          <w:lang w:eastAsia="en-GB"/>
        </w:rPr>
        <w:footnoteReference w:id="3"/>
      </w:r>
      <w:r w:rsidR="00EB675E" w:rsidRPr="004124F4">
        <w:rPr>
          <w:rFonts w:ascii="Times New Roman" w:hAnsi="Times New Roman" w:cs="Times New Roman"/>
          <w:color w:val="000000" w:themeColor="text1"/>
          <w:sz w:val="28"/>
          <w:szCs w:val="28"/>
          <w:lang w:eastAsia="en-GB"/>
        </w:rPr>
        <w:t>.</w:t>
      </w:r>
    </w:p>
    <w:p w14:paraId="54B20FB6" w14:textId="77A21797" w:rsidR="00E641F4" w:rsidRPr="004124F4" w:rsidRDefault="00A11BF9" w:rsidP="00171039">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hAnsi="Times New Roman" w:cs="Times New Roman"/>
          <w:b/>
          <w:bCs/>
          <w:sz w:val="28"/>
          <w:szCs w:val="28"/>
          <w:lang w:val="vi-VN"/>
        </w:rPr>
      </w:pPr>
      <w:r w:rsidRPr="004124F4">
        <w:rPr>
          <w:rFonts w:ascii="Times New Roman" w:eastAsia="Times New Roman" w:hAnsi="Times New Roman" w:cs="Times New Roman"/>
          <w:sz w:val="28"/>
          <w:szCs w:val="28"/>
        </w:rPr>
        <w:t xml:space="preserve">Về vấn đề này, Ban Thường trực </w:t>
      </w:r>
      <w:r w:rsidR="00F64242">
        <w:rPr>
          <w:rFonts w:ascii="Times New Roman" w:eastAsia="Times New Roman" w:hAnsi="Times New Roman" w:cs="Times New Roman"/>
          <w:sz w:val="28"/>
          <w:szCs w:val="28"/>
        </w:rPr>
        <w:t>báo cáo</w:t>
      </w:r>
      <w:r w:rsidRPr="004124F4">
        <w:rPr>
          <w:rFonts w:ascii="Times New Roman" w:eastAsia="Times New Roman" w:hAnsi="Times New Roman" w:cs="Times New Roman"/>
          <w:sz w:val="28"/>
          <w:szCs w:val="28"/>
        </w:rPr>
        <w:t xml:space="preserve"> giải trình như sau: </w:t>
      </w:r>
      <w:r w:rsidRPr="004124F4">
        <w:rPr>
          <w:rFonts w:ascii="Times New Roman" w:eastAsia="Times New Roman" w:hAnsi="Times New Roman" w:cs="Times New Roman"/>
          <w:bCs/>
          <w:sz w:val="28"/>
          <w:szCs w:val="28"/>
        </w:rPr>
        <w:t xml:space="preserve">Để đảm bảo thống nhất với các mốc thời gian được quy định tại Luật số 83/2025/QH15 sửa đổi, bổ sung một số điều của Luật Bầu cử đại biểu Quốc hội và đại biểu Hội đồng nhân dân và phù hợp với </w:t>
      </w:r>
      <w:r w:rsidRPr="004124F4">
        <w:rPr>
          <w:rFonts w:ascii="Times New Roman" w:hAnsi="Times New Roman" w:cs="Times New Roman"/>
          <w:sz w:val="28"/>
          <w:szCs w:val="28"/>
        </w:rPr>
        <w:t>ngày bầu cử Quốc hội khóa XVI và bầu cử đại biểu Hội đồng nhân dân các cấp nhiệm kỳ 2026 - 2031 đã được ấn định là ngày 15/3/2026</w:t>
      </w:r>
      <w:r w:rsidRPr="004124F4">
        <w:rPr>
          <w:rFonts w:ascii="Times New Roman" w:eastAsia="Times New Roman" w:hAnsi="Times New Roman" w:cs="Times New Roman"/>
          <w:bCs/>
          <w:sz w:val="28"/>
          <w:szCs w:val="28"/>
        </w:rPr>
        <w:t xml:space="preserve">, </w:t>
      </w:r>
      <w:r w:rsidRPr="004124F4">
        <w:rPr>
          <w:rFonts w:ascii="Times New Roman" w:eastAsia="Times New Roman" w:hAnsi="Times New Roman" w:cs="Times New Roman"/>
          <w:bCs/>
          <w:sz w:val="28"/>
          <w:szCs w:val="28"/>
        </w:rPr>
        <w:lastRenderedPageBreak/>
        <w:t xml:space="preserve">dự thảo Nghị quyết liên tịch sửa đổi toàn bộ mốc thời gian trong các bước của quy trình hiệp thương, giới thiệu người ứng cử, bao gồm: </w:t>
      </w:r>
    </w:p>
    <w:p w14:paraId="2FBA9230" w14:textId="77777777" w:rsidR="00E641F4" w:rsidRPr="004124F4" w:rsidRDefault="00A11BF9" w:rsidP="00171039">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hAnsi="Times New Roman" w:cs="Times New Roman"/>
          <w:b/>
          <w:bCs/>
          <w:sz w:val="28"/>
          <w:szCs w:val="28"/>
          <w:lang w:val="vi-VN"/>
        </w:rPr>
      </w:pPr>
      <w:r w:rsidRPr="004124F4">
        <w:rPr>
          <w:rFonts w:ascii="Times New Roman" w:eastAsia="Times New Roman" w:hAnsi="Times New Roman" w:cs="Times New Roman"/>
          <w:bCs/>
          <w:sz w:val="28"/>
          <w:szCs w:val="28"/>
        </w:rPr>
        <w:t>- Điều chỉnh thời gian tổ chức hội nghị hiệp thương lần thứ nhất</w:t>
      </w:r>
      <w:r w:rsidRPr="004124F4">
        <w:rPr>
          <w:rFonts w:ascii="Times New Roman" w:eastAsia="Times New Roman" w:hAnsi="Times New Roman" w:cs="Times New Roman"/>
          <w:bCs/>
          <w:sz w:val="28"/>
          <w:szCs w:val="28"/>
          <w:lang w:val="vi-VN"/>
        </w:rPr>
        <w:t xml:space="preserve"> </w:t>
      </w:r>
      <w:r w:rsidRPr="004124F4">
        <w:rPr>
          <w:rFonts w:ascii="Times New Roman" w:hAnsi="Times New Roman" w:cs="Times New Roman"/>
          <w:sz w:val="28"/>
          <w:szCs w:val="28"/>
        </w:rPr>
        <w:t>(</w:t>
      </w:r>
      <w:r w:rsidRPr="004124F4">
        <w:rPr>
          <w:rFonts w:ascii="Times New Roman" w:eastAsia="Times New Roman" w:hAnsi="Times New Roman" w:cs="Times New Roman"/>
          <w:bCs/>
          <w:sz w:val="28"/>
          <w:szCs w:val="28"/>
        </w:rPr>
        <w:t>Điều 1 và Điều 4</w:t>
      </w:r>
      <w:r w:rsidRPr="004124F4">
        <w:rPr>
          <w:rFonts w:ascii="Times New Roman" w:hAnsi="Times New Roman" w:cs="Times New Roman"/>
          <w:sz w:val="28"/>
          <w:szCs w:val="28"/>
        </w:rPr>
        <w:t>)</w:t>
      </w:r>
      <w:r w:rsidRPr="004124F4">
        <w:rPr>
          <w:rFonts w:ascii="Times New Roman" w:eastAsia="Times New Roman" w:hAnsi="Times New Roman" w:cs="Times New Roman"/>
          <w:bCs/>
          <w:sz w:val="28"/>
          <w:szCs w:val="28"/>
        </w:rPr>
        <w:t xml:space="preserve"> để đảm bảo thống nhất với quy định tại các </w:t>
      </w:r>
      <w:r w:rsidRPr="004124F4">
        <w:rPr>
          <w:rFonts w:ascii="Times New Roman" w:hAnsi="Times New Roman" w:cs="Times New Roman"/>
          <w:sz w:val="28"/>
          <w:szCs w:val="28"/>
        </w:rPr>
        <w:t>Điều 38, Điều 39 Luật Bầu cử đại biểu Quốc hội và đại biểu HĐND, theo</w:t>
      </w:r>
      <w:r w:rsidRPr="004124F4">
        <w:rPr>
          <w:rFonts w:ascii="Times New Roman" w:hAnsi="Times New Roman" w:cs="Times New Roman"/>
          <w:sz w:val="28"/>
          <w:szCs w:val="28"/>
          <w:lang w:val="vi-VN"/>
        </w:rPr>
        <w:t xml:space="preserve"> đó, </w:t>
      </w:r>
      <w:r w:rsidRPr="004124F4">
        <w:rPr>
          <w:rFonts w:ascii="Times New Roman" w:hAnsi="Times New Roman" w:cs="Times New Roman"/>
          <w:sz w:val="28"/>
          <w:szCs w:val="28"/>
        </w:rPr>
        <w:t>hội nghị hiệp thương lần thứ nhất</w:t>
      </w:r>
      <w:r w:rsidRPr="004124F4">
        <w:rPr>
          <w:rFonts w:ascii="Times New Roman" w:hAnsi="Times New Roman" w:cs="Times New Roman"/>
          <w:sz w:val="28"/>
          <w:szCs w:val="28"/>
          <w:lang w:val="vi-VN"/>
        </w:rPr>
        <w:t xml:space="preserve"> tổ chức</w:t>
      </w:r>
      <w:r w:rsidRPr="004124F4">
        <w:rPr>
          <w:rFonts w:ascii="Times New Roman" w:hAnsi="Times New Roman" w:cs="Times New Roman"/>
          <w:sz w:val="28"/>
          <w:szCs w:val="28"/>
        </w:rPr>
        <w:t xml:space="preserve"> chậm nhất là 95 ngày trước ngày bầu cử.</w:t>
      </w:r>
    </w:p>
    <w:p w14:paraId="733B7B3C" w14:textId="77777777" w:rsidR="00E641F4" w:rsidRPr="004124F4" w:rsidRDefault="00A11BF9" w:rsidP="00171039">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hAnsi="Times New Roman" w:cs="Times New Roman"/>
          <w:b/>
          <w:bCs/>
          <w:sz w:val="28"/>
          <w:szCs w:val="28"/>
          <w:lang w:val="vi-VN"/>
        </w:rPr>
      </w:pPr>
      <w:r w:rsidRPr="004124F4">
        <w:rPr>
          <w:rFonts w:ascii="Times New Roman" w:eastAsia="Times New Roman" w:hAnsi="Times New Roman" w:cs="Times New Roman"/>
          <w:bCs/>
          <w:sz w:val="28"/>
          <w:szCs w:val="28"/>
        </w:rPr>
        <w:t xml:space="preserve">- Điều chỉnh thời gian cơ quan, tổ chức, đơn vị thực hiện việc giới thiệu người ứng cử đại biểu Quốc hội và đại biểu HĐND </w:t>
      </w:r>
      <w:r w:rsidRPr="004124F4">
        <w:rPr>
          <w:rFonts w:ascii="Times New Roman" w:hAnsi="Times New Roman" w:cs="Times New Roman"/>
          <w:sz w:val="28"/>
          <w:szCs w:val="28"/>
        </w:rPr>
        <w:t>(</w:t>
      </w:r>
      <w:r w:rsidRPr="004124F4">
        <w:rPr>
          <w:rFonts w:ascii="Times New Roman" w:eastAsia="Times New Roman" w:hAnsi="Times New Roman" w:cs="Times New Roman"/>
          <w:bCs/>
          <w:sz w:val="28"/>
          <w:szCs w:val="28"/>
        </w:rPr>
        <w:t>Điều 7 và Điều 12</w:t>
      </w:r>
      <w:r w:rsidRPr="004124F4">
        <w:rPr>
          <w:rFonts w:ascii="Times New Roman" w:hAnsi="Times New Roman" w:cs="Times New Roman"/>
          <w:sz w:val="28"/>
          <w:szCs w:val="28"/>
        </w:rPr>
        <w:t>)</w:t>
      </w:r>
      <w:r w:rsidRPr="004124F4">
        <w:rPr>
          <w:rFonts w:ascii="Times New Roman" w:hAnsi="Times New Roman" w:cs="Times New Roman"/>
          <w:sz w:val="28"/>
          <w:szCs w:val="28"/>
          <w:lang w:val="vi-VN"/>
        </w:rPr>
        <w:t xml:space="preserve"> </w:t>
      </w:r>
      <w:r w:rsidRPr="004124F4">
        <w:rPr>
          <w:rFonts w:ascii="Times New Roman" w:eastAsia="Times New Roman" w:hAnsi="Times New Roman" w:cs="Times New Roman"/>
          <w:bCs/>
          <w:sz w:val="28"/>
          <w:szCs w:val="28"/>
        </w:rPr>
        <w:t xml:space="preserve">để đảm bảo thống nhất với quy định tại các Điều 40, 41, 42, 51, 52 </w:t>
      </w:r>
      <w:r w:rsidRPr="004124F4">
        <w:rPr>
          <w:rFonts w:ascii="Times New Roman" w:hAnsi="Times New Roman" w:cs="Times New Roman"/>
          <w:sz w:val="28"/>
          <w:szCs w:val="28"/>
        </w:rPr>
        <w:t>Luật Bầu cử đại biểu Quốc hội và đại biểu HĐND</w:t>
      </w:r>
      <w:r w:rsidRPr="004124F4">
        <w:rPr>
          <w:rFonts w:ascii="Times New Roman" w:hAnsi="Times New Roman" w:cs="Times New Roman"/>
          <w:sz w:val="28"/>
          <w:szCs w:val="28"/>
          <w:lang w:val="vi-VN"/>
        </w:rPr>
        <w:t>.</w:t>
      </w:r>
    </w:p>
    <w:p w14:paraId="779632B4" w14:textId="77777777" w:rsidR="00E641F4" w:rsidRDefault="00A11BF9" w:rsidP="00171039">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eastAsia="Times New Roman" w:hAnsi="Times New Roman" w:cs="Times New Roman"/>
          <w:bCs/>
          <w:sz w:val="28"/>
          <w:szCs w:val="28"/>
        </w:rPr>
      </w:pPr>
      <w:r w:rsidRPr="004124F4">
        <w:rPr>
          <w:rFonts w:ascii="Times New Roman" w:eastAsia="Times New Roman" w:hAnsi="Times New Roman" w:cs="Times New Roman"/>
          <w:bCs/>
          <w:sz w:val="28"/>
          <w:szCs w:val="28"/>
        </w:rPr>
        <w:t xml:space="preserve">- Điều chỉnh thời gian tổ chức hội nghị hiệp thương lần thứ hai </w:t>
      </w:r>
      <w:r w:rsidRPr="004124F4">
        <w:rPr>
          <w:rFonts w:ascii="Times New Roman" w:eastAsia="Times New Roman" w:hAnsi="Times New Roman" w:cs="Times New Roman"/>
          <w:bCs/>
          <w:sz w:val="28"/>
          <w:szCs w:val="28"/>
          <w:lang w:val="vi-VN"/>
        </w:rPr>
        <w:t>(</w:t>
      </w:r>
      <w:r w:rsidRPr="004124F4">
        <w:rPr>
          <w:rFonts w:ascii="Times New Roman" w:eastAsia="Times New Roman" w:hAnsi="Times New Roman" w:cs="Times New Roman"/>
          <w:bCs/>
          <w:sz w:val="28"/>
          <w:szCs w:val="28"/>
        </w:rPr>
        <w:t>Điều 17, Điều 19</w:t>
      </w:r>
      <w:r w:rsidRPr="004124F4">
        <w:rPr>
          <w:rFonts w:ascii="Times New Roman" w:eastAsia="Times New Roman" w:hAnsi="Times New Roman" w:cs="Times New Roman"/>
          <w:bCs/>
          <w:sz w:val="28"/>
          <w:szCs w:val="28"/>
          <w:lang w:val="vi-VN"/>
        </w:rPr>
        <w:t xml:space="preserve">) </w:t>
      </w:r>
      <w:r w:rsidRPr="004124F4">
        <w:rPr>
          <w:rFonts w:ascii="Times New Roman" w:eastAsia="Times New Roman" w:hAnsi="Times New Roman" w:cs="Times New Roman"/>
          <w:bCs/>
          <w:sz w:val="28"/>
          <w:szCs w:val="28"/>
        </w:rPr>
        <w:t>để đảm bảo thống nhất với quy định</w:t>
      </w:r>
      <w:r w:rsidRPr="004124F4">
        <w:rPr>
          <w:rFonts w:ascii="Times New Roman" w:eastAsia="Times New Roman" w:hAnsi="Times New Roman" w:cs="Times New Roman"/>
          <w:bCs/>
          <w:sz w:val="28"/>
          <w:szCs w:val="28"/>
          <w:lang w:val="vi-VN"/>
        </w:rPr>
        <w:t xml:space="preserve"> tại Điều 53 </w:t>
      </w:r>
      <w:r w:rsidRPr="004124F4">
        <w:rPr>
          <w:rFonts w:ascii="Times New Roman" w:hAnsi="Times New Roman" w:cs="Times New Roman"/>
          <w:sz w:val="28"/>
          <w:szCs w:val="28"/>
        </w:rPr>
        <w:t>Luật Bầu cử đại biểu Quốc hội và đại biểu HĐND</w:t>
      </w:r>
      <w:r w:rsidRPr="004124F4">
        <w:rPr>
          <w:rFonts w:ascii="Times New Roman" w:hAnsi="Times New Roman" w:cs="Times New Roman"/>
          <w:sz w:val="28"/>
          <w:szCs w:val="28"/>
          <w:lang w:val="vi-VN"/>
        </w:rPr>
        <w:t>, theo đó, hội nghị hiệp thương lần thứ hai tổ chức chậm nhất là 40 ngày trước ngày bầu cử</w:t>
      </w:r>
      <w:r w:rsidRPr="004124F4">
        <w:rPr>
          <w:rFonts w:ascii="Times New Roman" w:eastAsia="Times New Roman" w:hAnsi="Times New Roman" w:cs="Times New Roman"/>
          <w:bCs/>
          <w:sz w:val="28"/>
          <w:szCs w:val="28"/>
          <w:lang w:val="vi-VN"/>
        </w:rPr>
        <w:t>.</w:t>
      </w:r>
    </w:p>
    <w:p w14:paraId="4B548F9B" w14:textId="77777777" w:rsidR="00465819" w:rsidRPr="00454290" w:rsidRDefault="00465819" w:rsidP="00465819">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hAnsi="Times New Roman" w:cs="Times New Roman"/>
          <w:b/>
          <w:bCs/>
          <w:sz w:val="28"/>
          <w:szCs w:val="28"/>
        </w:rPr>
      </w:pPr>
      <w:r>
        <w:rPr>
          <w:rFonts w:ascii="Times New Roman" w:eastAsia="Times New Roman" w:hAnsi="Times New Roman" w:cs="Times New Roman"/>
          <w:bCs/>
          <w:sz w:val="28"/>
          <w:szCs w:val="28"/>
        </w:rPr>
        <w:t xml:space="preserve">Bên cạnh đó, các hội nghị hiệp thương đều được xác định khoảng thời gian để địa phương có thể chủ động lựa chọn thời điểm tổ chức, đảm bảo theo các mốc thời gian đã được luật định.  </w:t>
      </w:r>
    </w:p>
    <w:p w14:paraId="128D62ED" w14:textId="56985E1E" w:rsidR="00E641F4" w:rsidRPr="004124F4" w:rsidRDefault="00A11BF9" w:rsidP="00EB675E">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hAnsi="Times New Roman" w:cs="Times New Roman"/>
          <w:sz w:val="28"/>
          <w:szCs w:val="28"/>
          <w:lang w:val="vi-VN"/>
        </w:rPr>
      </w:pPr>
      <w:r w:rsidRPr="004124F4">
        <w:rPr>
          <w:rFonts w:ascii="Times New Roman" w:eastAsia="Times New Roman" w:hAnsi="Times New Roman" w:cs="Times New Roman"/>
          <w:sz w:val="28"/>
          <w:szCs w:val="28"/>
        </w:rPr>
        <w:t xml:space="preserve">Như vậy, thời gian tổ chức hội nghị hiệp thương thể hiện trong dự thảo </w:t>
      </w:r>
      <w:r w:rsidR="00125C4D" w:rsidRPr="004124F4">
        <w:rPr>
          <w:rFonts w:ascii="Times New Roman" w:eastAsia="Times New Roman" w:hAnsi="Times New Roman" w:cs="Times New Roman"/>
          <w:sz w:val="28"/>
          <w:szCs w:val="28"/>
        </w:rPr>
        <w:t>nh</w:t>
      </w:r>
      <w:r w:rsidR="00125C4D" w:rsidRPr="004124F4">
        <w:rPr>
          <w:rFonts w:ascii="Times New Roman" w:eastAsia="Times New Roman" w:hAnsi="Times New Roman" w:cs="Times New Roman"/>
          <w:sz w:val="28"/>
          <w:szCs w:val="28"/>
          <w:lang w:val="vi-VN"/>
        </w:rPr>
        <w:t>ằm</w:t>
      </w:r>
      <w:r w:rsidRPr="004124F4">
        <w:rPr>
          <w:rFonts w:ascii="Times New Roman" w:eastAsia="Times New Roman" w:hAnsi="Times New Roman" w:cs="Times New Roman"/>
          <w:sz w:val="28"/>
          <w:szCs w:val="28"/>
        </w:rPr>
        <w:t xml:space="preserve"> cụ thể hóa thời gian đã được ấn định tại Luật, phù hợp với ngày bầu cử là </w:t>
      </w:r>
      <w:r w:rsidRPr="004124F4">
        <w:rPr>
          <w:rFonts w:ascii="Times New Roman" w:hAnsi="Times New Roman" w:cs="Times New Roman"/>
          <w:sz w:val="28"/>
          <w:szCs w:val="28"/>
        </w:rPr>
        <w:t>ngày 15/3/2026.</w:t>
      </w:r>
      <w:r w:rsidR="008B4D19" w:rsidRPr="004124F4">
        <w:rPr>
          <w:rFonts w:ascii="Times New Roman" w:hAnsi="Times New Roman" w:cs="Times New Roman"/>
          <w:sz w:val="28"/>
          <w:szCs w:val="28"/>
          <w:lang w:val="vi-VN"/>
        </w:rPr>
        <w:t xml:space="preserve"> Do đó, </w:t>
      </w:r>
      <w:r w:rsidR="008B4D19" w:rsidRPr="004124F4">
        <w:rPr>
          <w:rFonts w:ascii="Times New Roman" w:hAnsi="Times New Roman" w:cs="Times New Roman"/>
          <w:sz w:val="28"/>
          <w:szCs w:val="28"/>
        </w:rPr>
        <w:t>Ban Thường trực Ủy ban Trung ương MTTQ Việt Nam đề nghị giữ nguyên quy định như dự thảo</w:t>
      </w:r>
      <w:r w:rsidR="008B4D19" w:rsidRPr="004124F4">
        <w:rPr>
          <w:rFonts w:ascii="Times New Roman" w:hAnsi="Times New Roman" w:cs="Times New Roman"/>
          <w:sz w:val="28"/>
          <w:szCs w:val="28"/>
          <w:lang w:val="vi-VN"/>
        </w:rPr>
        <w:t>.</w:t>
      </w:r>
    </w:p>
    <w:p w14:paraId="3516827E" w14:textId="37F323B2" w:rsidR="00EB675E" w:rsidRPr="004124F4" w:rsidRDefault="00EB675E" w:rsidP="00EB675E">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eastAsia="Times New Roman" w:hAnsi="Times New Roman" w:cs="Times New Roman"/>
          <w:sz w:val="28"/>
          <w:szCs w:val="28"/>
        </w:rPr>
      </w:pPr>
      <w:r w:rsidRPr="004124F4">
        <w:rPr>
          <w:rFonts w:ascii="Times New Roman" w:hAnsi="Times New Roman" w:cs="Times New Roman"/>
          <w:bCs/>
          <w:i/>
          <w:iCs/>
          <w:sz w:val="28"/>
          <w:szCs w:val="28"/>
          <w:lang w:val="de-DE"/>
        </w:rPr>
        <w:t>2.2. Một số ý kiến đề nghị xem xét các mốc thời gian tổ chức hội nghị hiệp thương</w:t>
      </w:r>
      <w:r w:rsidRPr="004124F4">
        <w:rPr>
          <w:rStyle w:val="FootnoteReference"/>
          <w:rFonts w:ascii="Times New Roman" w:hAnsi="Times New Roman" w:cs="Times New Roman"/>
          <w:bCs/>
          <w:i/>
          <w:iCs/>
          <w:sz w:val="28"/>
          <w:szCs w:val="28"/>
          <w:lang w:val="de-DE"/>
        </w:rPr>
        <w:footnoteReference w:id="4"/>
      </w:r>
      <w:r w:rsidRPr="004124F4">
        <w:rPr>
          <w:rFonts w:ascii="Times New Roman" w:hAnsi="Times New Roman" w:cs="Times New Roman"/>
          <w:bCs/>
          <w:sz w:val="28"/>
          <w:szCs w:val="28"/>
          <w:lang w:val="de-DE"/>
        </w:rPr>
        <w:t>. Theo đó, t</w:t>
      </w:r>
      <w:r w:rsidRPr="004124F4">
        <w:rPr>
          <w:rFonts w:ascii="Times New Roman" w:eastAsia="Times New Roman" w:hAnsi="Times New Roman" w:cs="Times New Roman"/>
          <w:sz w:val="28"/>
          <w:szCs w:val="28"/>
        </w:rPr>
        <w:t>hời gian tổ chức các hội nghị hiệp thương khá ngắn, gấp so với yêu cầu chuẩn bị nhân sự, phương án cơ cấu so với trước đây. Đề nghị nghiên cứu phương án dự phòng cho phép trường hợp đặc biệt thì thời hạn được thêm từ 3</w:t>
      </w:r>
      <w:r w:rsidRPr="004124F4">
        <w:rPr>
          <w:rFonts w:ascii="Times New Roman" w:eastAsia="Times New Roman" w:hAnsi="Times New Roman" w:cs="Times New Roman"/>
          <w:sz w:val="28"/>
          <w:szCs w:val="28"/>
          <w:lang w:val="vi-VN"/>
        </w:rPr>
        <w:t>-</w:t>
      </w:r>
      <w:r w:rsidRPr="004124F4">
        <w:rPr>
          <w:rFonts w:ascii="Times New Roman" w:eastAsia="Times New Roman" w:hAnsi="Times New Roman" w:cs="Times New Roman"/>
          <w:sz w:val="28"/>
          <w:szCs w:val="28"/>
        </w:rPr>
        <w:t>5 ngày để tạo điều kiện chủ động cho các địa phương.</w:t>
      </w:r>
    </w:p>
    <w:p w14:paraId="05AD3D6F" w14:textId="6B133C59" w:rsidR="00EB675E" w:rsidRPr="004124F4" w:rsidRDefault="00FB07F2" w:rsidP="00EB675E">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eastAsia="Times New Roman" w:hAnsi="Times New Roman" w:cs="Times New Roman"/>
          <w:sz w:val="28"/>
          <w:szCs w:val="28"/>
        </w:rPr>
      </w:pPr>
      <w:r w:rsidRPr="004124F4">
        <w:rPr>
          <w:rFonts w:ascii="Times New Roman" w:eastAsia="Times New Roman" w:hAnsi="Times New Roman" w:cs="Times New Roman"/>
          <w:sz w:val="28"/>
          <w:szCs w:val="28"/>
        </w:rPr>
        <w:t>Tiếp thu một phần nội dung này, Ban Thường trực Ủy ban Trung ương MTTQ Việt Nam điều chỉnh thời gian tổ chức hội nghị hiệp thương lần thứ nhất, theo hướng kéo dài thời gian bắt đầu tổ chức hội nghị (điều chỉnh từ ngày 03/12/2025 lên ngày 01/12/2025),</w:t>
      </w:r>
      <w:r w:rsidR="00D93651">
        <w:rPr>
          <w:rFonts w:ascii="Times New Roman" w:eastAsia="Times New Roman" w:hAnsi="Times New Roman" w:cs="Times New Roman"/>
          <w:sz w:val="28"/>
          <w:szCs w:val="28"/>
        </w:rPr>
        <w:t xml:space="preserve"> hội nghị hiệp thương được tiến hành ngay sau khi Ủy ban Thường vụ Quốc hội dự kiến cơ cấu, thành phần Đại biểu Quốc hội, số lượng người của cơ quan, tổ chức ở Trung ương và địa phương được giới thiệu ứng cử Đại biểu Quốc hội; Thường trực Hội đồng nhân dân các cấp dự kiến cơ </w:t>
      </w:r>
      <w:r w:rsidR="00D93651">
        <w:rPr>
          <w:rFonts w:ascii="Times New Roman" w:eastAsia="Times New Roman" w:hAnsi="Times New Roman" w:cs="Times New Roman"/>
          <w:sz w:val="28"/>
          <w:szCs w:val="28"/>
        </w:rPr>
        <w:lastRenderedPageBreak/>
        <w:t>cấu, thành phần, phân bổ số lượng người của cơ quan, tổ chức, đơn vị được giới thiệu ứng cử Đại biểu HĐND, cụ thể</w:t>
      </w:r>
      <w:r w:rsidRPr="004124F4">
        <w:rPr>
          <w:rFonts w:ascii="Times New Roman" w:eastAsia="Times New Roman" w:hAnsi="Times New Roman" w:cs="Times New Roman"/>
          <w:sz w:val="28"/>
          <w:szCs w:val="28"/>
        </w:rPr>
        <w:t>:</w:t>
      </w:r>
    </w:p>
    <w:p w14:paraId="6C576C88" w14:textId="505DEC65" w:rsidR="00FB07F2" w:rsidRPr="004124F4" w:rsidRDefault="00FB07F2" w:rsidP="00EB675E">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eastAsia="Times New Roman" w:hAnsi="Times New Roman" w:cs="Times New Roman"/>
          <w:sz w:val="28"/>
          <w:szCs w:val="28"/>
        </w:rPr>
      </w:pPr>
      <w:r w:rsidRPr="004124F4">
        <w:rPr>
          <w:rFonts w:ascii="Times New Roman" w:hAnsi="Times New Roman" w:cs="Times New Roman"/>
          <w:sz w:val="28"/>
          <w:szCs w:val="28"/>
        </w:rPr>
        <w:t xml:space="preserve">“Hội nghị hiệp thương lần thứ nhất được tổ chức trong khoảng thời gian từ </w:t>
      </w:r>
      <w:r w:rsidRPr="004124F4">
        <w:rPr>
          <w:rFonts w:ascii="Times New Roman" w:hAnsi="Times New Roman" w:cs="Times New Roman"/>
          <w:bCs/>
          <w:iCs/>
          <w:sz w:val="28"/>
          <w:szCs w:val="28"/>
        </w:rPr>
        <w:t xml:space="preserve">ngày </w:t>
      </w:r>
      <w:r w:rsidRPr="004124F4">
        <w:rPr>
          <w:rFonts w:ascii="Times New Roman" w:hAnsi="Times New Roman" w:cs="Times New Roman"/>
          <w:b/>
          <w:bCs/>
          <w:i/>
          <w:iCs/>
          <w:sz w:val="28"/>
          <w:szCs w:val="28"/>
        </w:rPr>
        <w:t>01 tháng 12 năm 2025 đến ngày 10 tháng 12 năm 2025.”</w:t>
      </w:r>
    </w:p>
    <w:p w14:paraId="4556E251" w14:textId="1ADBCDCB" w:rsidR="006F2B55" w:rsidRPr="004124F4" w:rsidRDefault="00FB07F2" w:rsidP="00171039">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hAnsi="Times New Roman" w:cs="Times New Roman"/>
          <w:b/>
          <w:bCs/>
          <w:sz w:val="28"/>
          <w:szCs w:val="28"/>
          <w:lang w:val="vi-VN"/>
        </w:rPr>
      </w:pPr>
      <w:r w:rsidRPr="004124F4">
        <w:rPr>
          <w:rFonts w:ascii="Times New Roman" w:hAnsi="Times New Roman" w:cs="Times New Roman"/>
          <w:i/>
          <w:spacing w:val="2"/>
          <w:sz w:val="28"/>
          <w:szCs w:val="28"/>
        </w:rPr>
        <w:t>2.3</w:t>
      </w:r>
      <w:r w:rsidR="005F6EC1" w:rsidRPr="004124F4">
        <w:rPr>
          <w:rFonts w:ascii="Times New Roman" w:hAnsi="Times New Roman" w:cs="Times New Roman"/>
          <w:i/>
          <w:spacing w:val="2"/>
          <w:sz w:val="28"/>
          <w:szCs w:val="28"/>
        </w:rPr>
        <w:t>.</w:t>
      </w:r>
      <w:r w:rsidR="001A2527" w:rsidRPr="004124F4">
        <w:rPr>
          <w:rFonts w:ascii="Times New Roman" w:hAnsi="Times New Roman" w:cs="Times New Roman"/>
          <w:i/>
          <w:spacing w:val="2"/>
          <w:sz w:val="28"/>
          <w:szCs w:val="28"/>
          <w:lang w:val="vi-VN"/>
        </w:rPr>
        <w:t xml:space="preserve"> </w:t>
      </w:r>
      <w:r w:rsidR="001A2527" w:rsidRPr="004124F4">
        <w:rPr>
          <w:rFonts w:ascii="Times New Roman" w:hAnsi="Times New Roman" w:cs="Times New Roman"/>
          <w:i/>
          <w:spacing w:val="2"/>
          <w:sz w:val="28"/>
          <w:szCs w:val="28"/>
        </w:rPr>
        <w:t>Có ý kiến đề nghị xem xét lại</w:t>
      </w:r>
      <w:r w:rsidR="001A2527" w:rsidRPr="004124F4">
        <w:rPr>
          <w:rFonts w:ascii="Times New Roman" w:hAnsi="Times New Roman" w:cs="Times New Roman"/>
          <w:i/>
          <w:spacing w:val="2"/>
          <w:sz w:val="28"/>
          <w:szCs w:val="28"/>
          <w:lang w:val="vi-VN"/>
        </w:rPr>
        <w:t xml:space="preserve"> thời gian tổ chức hội nghị hiệp thương lần thứ hai:</w:t>
      </w:r>
      <w:r w:rsidR="001A2527" w:rsidRPr="004124F4">
        <w:rPr>
          <w:rFonts w:ascii="Times New Roman" w:hAnsi="Times New Roman" w:cs="Times New Roman"/>
          <w:spacing w:val="2"/>
          <w:sz w:val="28"/>
          <w:szCs w:val="28"/>
          <w:lang w:val="vi-VN"/>
        </w:rPr>
        <w:t xml:space="preserve"> dự thảo Nghị quyết liên tịch quy định “Hội nghị hiệp thương lần thứ hai được tổ chức trong khoảng thời gian </w:t>
      </w:r>
      <w:r w:rsidR="001A2527" w:rsidRPr="004124F4">
        <w:rPr>
          <w:rFonts w:ascii="Times New Roman" w:hAnsi="Times New Roman" w:cs="Times New Roman"/>
          <w:spacing w:val="2"/>
          <w:sz w:val="28"/>
          <w:szCs w:val="28"/>
          <w:u w:val="single"/>
          <w:lang w:val="vi-VN"/>
        </w:rPr>
        <w:t>từ ngày nhận được đầy đủ hồ sơ của người ứng cử</w:t>
      </w:r>
      <w:r w:rsidR="001A2527" w:rsidRPr="004124F4">
        <w:rPr>
          <w:rFonts w:ascii="Times New Roman" w:hAnsi="Times New Roman" w:cs="Times New Roman"/>
          <w:spacing w:val="2"/>
          <w:sz w:val="28"/>
          <w:szCs w:val="28"/>
          <w:lang w:val="vi-VN"/>
        </w:rPr>
        <w:t xml:space="preserve"> đê</w:t>
      </w:r>
      <w:r w:rsidR="005F6EC1" w:rsidRPr="004124F4">
        <w:rPr>
          <w:rFonts w:ascii="Times New Roman" w:hAnsi="Times New Roman" w:cs="Times New Roman"/>
          <w:spacing w:val="2"/>
          <w:sz w:val="28"/>
          <w:szCs w:val="28"/>
          <w:lang w:val="vi-VN"/>
        </w:rPr>
        <w:t>́n ngày 03 tháng 02 năm 2026”</w:t>
      </w:r>
      <w:r w:rsidR="001A2527" w:rsidRPr="004124F4">
        <w:rPr>
          <w:rFonts w:ascii="Times New Roman" w:hAnsi="Times New Roman" w:cs="Times New Roman"/>
          <w:spacing w:val="2"/>
          <w:sz w:val="28"/>
          <w:szCs w:val="28"/>
          <w:lang w:val="vi-VN"/>
        </w:rPr>
        <w:t xml:space="preserve">. </w:t>
      </w:r>
      <w:r w:rsidR="005F6EC1" w:rsidRPr="004124F4">
        <w:rPr>
          <w:rFonts w:ascii="Times New Roman" w:hAnsi="Times New Roman" w:cs="Times New Roman"/>
          <w:spacing w:val="2"/>
          <w:sz w:val="28"/>
          <w:szCs w:val="28"/>
        </w:rPr>
        <w:t>Đề</w:t>
      </w:r>
      <w:r w:rsidR="001A2527" w:rsidRPr="004124F4">
        <w:rPr>
          <w:rFonts w:ascii="Times New Roman" w:hAnsi="Times New Roman" w:cs="Times New Roman"/>
          <w:spacing w:val="2"/>
          <w:sz w:val="28"/>
          <w:szCs w:val="28"/>
          <w:lang w:val="vi-VN"/>
        </w:rPr>
        <w:t xml:space="preserve"> nghị cân nhắc cách thể hiện quy định này và cơ sở pháp lý, cơ sở thực tiễn để xác định được “ngày nhận được đầy đủ hồ sơ của người ứng cử”, bảo đảm tính hợp pháp, bảo vệ quyền lợi của người ứng cử</w:t>
      </w:r>
      <w:r w:rsidR="00845A99" w:rsidRPr="004124F4">
        <w:rPr>
          <w:rStyle w:val="FootnoteReference"/>
          <w:rFonts w:ascii="Times New Roman" w:hAnsi="Times New Roman" w:cs="Times New Roman"/>
          <w:spacing w:val="2"/>
          <w:sz w:val="28"/>
          <w:szCs w:val="28"/>
          <w:lang w:val="vi-VN"/>
        </w:rPr>
        <w:footnoteReference w:id="5"/>
      </w:r>
      <w:r w:rsidR="001A2527" w:rsidRPr="004124F4">
        <w:rPr>
          <w:rFonts w:ascii="Times New Roman" w:hAnsi="Times New Roman" w:cs="Times New Roman"/>
          <w:spacing w:val="2"/>
          <w:sz w:val="28"/>
          <w:szCs w:val="28"/>
          <w:lang w:val="vi-VN"/>
        </w:rPr>
        <w:t>.</w:t>
      </w:r>
    </w:p>
    <w:p w14:paraId="066BB6C2" w14:textId="77777777" w:rsidR="009976F0" w:rsidRPr="004124F4" w:rsidRDefault="005F6EC1" w:rsidP="00171039">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hAnsi="Times New Roman" w:cs="Times New Roman"/>
          <w:b/>
          <w:bCs/>
          <w:sz w:val="28"/>
          <w:szCs w:val="28"/>
          <w:lang w:val="vi-VN"/>
        </w:rPr>
      </w:pPr>
      <w:r w:rsidRPr="004124F4">
        <w:rPr>
          <w:rFonts w:ascii="Times New Roman" w:hAnsi="Times New Roman" w:cs="Times New Roman"/>
          <w:spacing w:val="2"/>
          <w:sz w:val="28"/>
          <w:szCs w:val="28"/>
        </w:rPr>
        <w:t>Tiếp thu ý kiến này, Ban Thường trực Ủy ban Trung ương MTTQ Việt Nam điều chỉnh, thể hiện lại trong dự thảo tại khoản 1 Điều 17 và khoản 1 Điều 19 như sau:</w:t>
      </w:r>
    </w:p>
    <w:p w14:paraId="3961370A" w14:textId="083DE5CA" w:rsidR="005F6EC1" w:rsidRPr="004124F4" w:rsidRDefault="005F6EC1" w:rsidP="00171039">
      <w:pPr>
        <w:pBdr>
          <w:top w:val="dotted" w:sz="4" w:space="1" w:color="FFFFFF"/>
          <w:left w:val="dotted" w:sz="4" w:space="0" w:color="FFFFFF"/>
          <w:bottom w:val="dotted" w:sz="4" w:space="8" w:color="FFFFFF"/>
          <w:right w:val="dotted" w:sz="4" w:space="0" w:color="FFFFFF"/>
        </w:pBdr>
        <w:shd w:val="clear" w:color="auto" w:fill="FFFFFF"/>
        <w:spacing w:before="120" w:after="120" w:line="288" w:lineRule="auto"/>
        <w:ind w:firstLine="720"/>
        <w:jc w:val="both"/>
        <w:rPr>
          <w:rFonts w:ascii="Times New Roman" w:hAnsi="Times New Roman" w:cs="Times New Roman"/>
          <w:b/>
          <w:bCs/>
          <w:sz w:val="28"/>
          <w:szCs w:val="28"/>
          <w:lang w:val="vi-VN"/>
        </w:rPr>
      </w:pPr>
      <w:r w:rsidRPr="004124F4">
        <w:rPr>
          <w:rFonts w:ascii="Times New Roman" w:hAnsi="Times New Roman" w:cs="Times New Roman"/>
          <w:sz w:val="28"/>
          <w:szCs w:val="28"/>
        </w:rPr>
        <w:t xml:space="preserve">“Hội nghị hiệp thương lần thứ hai được tổ chức trong khoảng thời gian từ ngày </w:t>
      </w:r>
      <w:r w:rsidRPr="004124F4">
        <w:rPr>
          <w:rFonts w:ascii="Times New Roman" w:hAnsi="Times New Roman" w:cs="Times New Roman"/>
          <w:b/>
          <w:i/>
          <w:iCs/>
          <w:sz w:val="28"/>
          <w:szCs w:val="28"/>
        </w:rPr>
        <w:t>02 tháng 02 năm 2026 đến ngày 03 tháng 02 năm 2026</w:t>
      </w:r>
      <w:r w:rsidRPr="004124F4">
        <w:rPr>
          <w:rFonts w:ascii="Times New Roman" w:hAnsi="Times New Roman" w:cs="Times New Roman"/>
          <w:b/>
          <w:i/>
          <w:sz w:val="28"/>
          <w:szCs w:val="28"/>
        </w:rPr>
        <w:t>”</w:t>
      </w:r>
      <w:r w:rsidR="009976F0" w:rsidRPr="004124F4">
        <w:rPr>
          <w:rFonts w:ascii="Times New Roman" w:hAnsi="Times New Roman" w:cs="Times New Roman"/>
          <w:bCs/>
          <w:iCs/>
          <w:sz w:val="28"/>
          <w:szCs w:val="28"/>
          <w:lang w:val="vi-VN"/>
        </w:rPr>
        <w:t>.</w:t>
      </w:r>
    </w:p>
    <w:p w14:paraId="6A949223" w14:textId="6C3D592A" w:rsidR="005F6EC1" w:rsidRPr="004124F4" w:rsidRDefault="005F6EC1" w:rsidP="00171039">
      <w:pPr>
        <w:spacing w:before="120" w:after="120" w:line="288" w:lineRule="auto"/>
        <w:ind w:firstLine="720"/>
        <w:jc w:val="both"/>
        <w:rPr>
          <w:rFonts w:ascii="Times New Roman" w:hAnsi="Times New Roman" w:cs="Times New Roman"/>
          <w:spacing w:val="2"/>
          <w:sz w:val="28"/>
          <w:szCs w:val="28"/>
        </w:rPr>
      </w:pPr>
      <w:r w:rsidRPr="004124F4">
        <w:rPr>
          <w:rFonts w:ascii="Times New Roman" w:hAnsi="Times New Roman" w:cs="Times New Roman"/>
          <w:spacing w:val="2"/>
          <w:sz w:val="28"/>
          <w:szCs w:val="28"/>
        </w:rPr>
        <w:t xml:space="preserve"> </w:t>
      </w:r>
      <w:r w:rsidR="00FB07F2" w:rsidRPr="004124F4">
        <w:rPr>
          <w:rFonts w:ascii="Times New Roman" w:hAnsi="Times New Roman" w:cs="Times New Roman"/>
          <w:i/>
          <w:iCs/>
          <w:spacing w:val="2"/>
          <w:sz w:val="28"/>
          <w:szCs w:val="28"/>
        </w:rPr>
        <w:t>2.4</w:t>
      </w:r>
      <w:r w:rsidRPr="004124F4">
        <w:rPr>
          <w:rFonts w:ascii="Times New Roman" w:hAnsi="Times New Roman" w:cs="Times New Roman"/>
          <w:i/>
          <w:iCs/>
          <w:spacing w:val="2"/>
          <w:sz w:val="28"/>
          <w:szCs w:val="28"/>
        </w:rPr>
        <w:t>. Có ý kiến đề nghị cân nhắc điều chỉnh lùi thời thời hạn nộp hồ sơ ứng cử</w:t>
      </w:r>
      <w:r w:rsidRPr="004124F4">
        <w:rPr>
          <w:rFonts w:ascii="Times New Roman" w:hAnsi="Times New Roman" w:cs="Times New Roman"/>
          <w:spacing w:val="2"/>
          <w:sz w:val="28"/>
          <w:szCs w:val="28"/>
        </w:rPr>
        <w:t xml:space="preserve"> để bảo đảm đủ quỹ thời gian giải quyết khiếu nại, tố cáo, đồng thời</w:t>
      </w:r>
      <w:r w:rsidR="009976F0" w:rsidRPr="004124F4">
        <w:rPr>
          <w:rFonts w:ascii="Times New Roman" w:hAnsi="Times New Roman" w:cs="Times New Roman"/>
          <w:spacing w:val="2"/>
          <w:sz w:val="28"/>
          <w:szCs w:val="28"/>
          <w:lang w:val="vi-VN"/>
        </w:rPr>
        <w:t>,</w:t>
      </w:r>
      <w:r w:rsidRPr="004124F4">
        <w:rPr>
          <w:rFonts w:ascii="Times New Roman" w:hAnsi="Times New Roman" w:cs="Times New Roman"/>
          <w:spacing w:val="2"/>
          <w:sz w:val="28"/>
          <w:szCs w:val="28"/>
        </w:rPr>
        <w:t xml:space="preserve"> tạo điều kiện cho người ứng cử chuẩn bị hồ sơ</w:t>
      </w:r>
      <w:r w:rsidR="00CC2CEA" w:rsidRPr="004124F4">
        <w:rPr>
          <w:rStyle w:val="FootnoteReference"/>
          <w:rFonts w:ascii="Times New Roman" w:hAnsi="Times New Roman" w:cs="Times New Roman"/>
          <w:spacing w:val="2"/>
          <w:sz w:val="28"/>
          <w:szCs w:val="28"/>
        </w:rPr>
        <w:footnoteReference w:id="6"/>
      </w:r>
      <w:r w:rsidRPr="004124F4">
        <w:rPr>
          <w:rFonts w:ascii="Times New Roman" w:hAnsi="Times New Roman" w:cs="Times New Roman"/>
          <w:spacing w:val="2"/>
          <w:sz w:val="28"/>
          <w:szCs w:val="28"/>
        </w:rPr>
        <w:t>.</w:t>
      </w:r>
    </w:p>
    <w:p w14:paraId="36F2B8B4" w14:textId="083CA247" w:rsidR="005F6EC1" w:rsidRPr="00AB6FE8" w:rsidRDefault="005F6EC1" w:rsidP="00171039">
      <w:pPr>
        <w:spacing w:before="120" w:after="120" w:line="288" w:lineRule="auto"/>
        <w:ind w:firstLine="720"/>
        <w:jc w:val="both"/>
        <w:rPr>
          <w:rFonts w:ascii="Times New Roman" w:hAnsi="Times New Roman" w:cs="Times New Roman"/>
          <w:bCs/>
          <w:sz w:val="28"/>
          <w:szCs w:val="28"/>
          <w:lang w:val="vi-VN"/>
        </w:rPr>
      </w:pPr>
      <w:r w:rsidRPr="004124F4">
        <w:rPr>
          <w:rFonts w:ascii="Times New Roman" w:hAnsi="Times New Roman" w:cs="Times New Roman"/>
          <w:spacing w:val="2"/>
          <w:sz w:val="28"/>
          <w:szCs w:val="28"/>
        </w:rPr>
        <w:t xml:space="preserve">Vấn đề này, Ban Thường trực </w:t>
      </w:r>
      <w:r w:rsidR="00C624AD" w:rsidRPr="004124F4">
        <w:rPr>
          <w:rFonts w:ascii="Times New Roman" w:hAnsi="Times New Roman" w:cs="Times New Roman"/>
          <w:spacing w:val="2"/>
          <w:sz w:val="28"/>
          <w:szCs w:val="28"/>
        </w:rPr>
        <w:t>báo cáo như sau: tại khoản 1 Điều 35 Luật Bầu cử đại biểu Quốc hội và đại biểu Hội đồng nhân dân quy định: “</w:t>
      </w:r>
      <w:r w:rsidR="00C624AD" w:rsidRPr="004124F4">
        <w:rPr>
          <w:rFonts w:ascii="Times New Roman" w:hAnsi="Times New Roman" w:cs="Times New Roman"/>
          <w:sz w:val="28"/>
          <w:szCs w:val="28"/>
        </w:rPr>
        <w:t xml:space="preserve">Công dân ứng cử đại biểu Quốc hội, đại biểu Hội đồng nhân dân theo quy định của Luật này phải nộp hồ sơ ứng cử chậm nhất là </w:t>
      </w:r>
      <w:r w:rsidR="00C624AD" w:rsidRPr="004124F4">
        <w:rPr>
          <w:rFonts w:ascii="Times New Roman" w:hAnsi="Times New Roman" w:cs="Times New Roman"/>
          <w:color w:val="0000FF"/>
          <w:sz w:val="28"/>
          <w:szCs w:val="28"/>
        </w:rPr>
        <w:t>42 ngày</w:t>
      </w:r>
      <w:r w:rsidR="00C624AD" w:rsidRPr="004124F4">
        <w:rPr>
          <w:rFonts w:ascii="Times New Roman" w:hAnsi="Times New Roman" w:cs="Times New Roman"/>
          <w:sz w:val="28"/>
          <w:szCs w:val="28"/>
        </w:rPr>
        <w:t xml:space="preserve"> trước ngày bầu cử”. Cụ thể hóa nội dung này, </w:t>
      </w:r>
      <w:r w:rsidR="003009F6" w:rsidRPr="004124F4">
        <w:rPr>
          <w:rFonts w:ascii="Times New Roman" w:hAnsi="Times New Roman" w:cs="Times New Roman"/>
          <w:sz w:val="28"/>
          <w:szCs w:val="28"/>
        </w:rPr>
        <w:t>d</w:t>
      </w:r>
      <w:r w:rsidR="003009F6" w:rsidRPr="004124F4">
        <w:rPr>
          <w:rFonts w:ascii="Times New Roman" w:hAnsi="Times New Roman" w:cs="Times New Roman"/>
          <w:sz w:val="28"/>
          <w:szCs w:val="28"/>
          <w:lang w:val="vi-VN"/>
        </w:rPr>
        <w:t xml:space="preserve">ự thảo </w:t>
      </w:r>
      <w:r w:rsidR="00C624AD" w:rsidRPr="004124F4">
        <w:rPr>
          <w:rFonts w:ascii="Times New Roman" w:hAnsi="Times New Roman" w:cs="Times New Roman"/>
          <w:sz w:val="28"/>
          <w:szCs w:val="28"/>
        </w:rPr>
        <w:t xml:space="preserve">Nghị quyết </w:t>
      </w:r>
      <w:r w:rsidR="003009F6" w:rsidRPr="004124F4">
        <w:rPr>
          <w:rFonts w:ascii="Times New Roman" w:hAnsi="Times New Roman" w:cs="Times New Roman"/>
          <w:sz w:val="28"/>
          <w:szCs w:val="28"/>
        </w:rPr>
        <w:t>li</w:t>
      </w:r>
      <w:r w:rsidR="003009F6" w:rsidRPr="004124F4">
        <w:rPr>
          <w:rFonts w:ascii="Times New Roman" w:hAnsi="Times New Roman" w:cs="Times New Roman"/>
          <w:sz w:val="28"/>
          <w:szCs w:val="28"/>
          <w:lang w:val="vi-VN"/>
        </w:rPr>
        <w:t xml:space="preserve">ên tịch </w:t>
      </w:r>
      <w:r w:rsidR="00C624AD" w:rsidRPr="004124F4">
        <w:rPr>
          <w:rFonts w:ascii="Times New Roman" w:hAnsi="Times New Roman" w:cs="Times New Roman"/>
          <w:sz w:val="28"/>
          <w:szCs w:val="28"/>
        </w:rPr>
        <w:t>đã quy định “</w:t>
      </w:r>
      <w:r w:rsidR="00C624AD" w:rsidRPr="00AB6FE8">
        <w:rPr>
          <w:rFonts w:ascii="Times New Roman" w:hAnsi="Times New Roman" w:cs="Times New Roman"/>
          <w:b/>
          <w:bCs/>
          <w:i/>
          <w:iCs/>
          <w:sz w:val="28"/>
          <w:szCs w:val="28"/>
        </w:rPr>
        <w:t>Chậm nhất là 17 giờ 00 ngày 01 tháng 02 năm 2026</w:t>
      </w:r>
      <w:r w:rsidR="00C624AD" w:rsidRPr="004124F4">
        <w:rPr>
          <w:rFonts w:ascii="Times New Roman" w:hAnsi="Times New Roman" w:cs="Times New Roman"/>
          <w:sz w:val="28"/>
          <w:szCs w:val="28"/>
        </w:rPr>
        <w:t xml:space="preserve">, người ứng cử phải hoàn thành việc nộp hồ sơ ứng cử”. Thời gian trên cũng phù hợp để tổ chức Hội nghị hiệp thương lần 2 (từ ngày </w:t>
      </w:r>
      <w:r w:rsidR="00C624AD" w:rsidRPr="00AB6FE8">
        <w:rPr>
          <w:rFonts w:ascii="Times New Roman" w:hAnsi="Times New Roman" w:cs="Times New Roman"/>
          <w:bCs/>
          <w:sz w:val="28"/>
          <w:szCs w:val="28"/>
        </w:rPr>
        <w:t>02 tháng 02 năm 2026 đến ngày 03 tháng 02 năm 2026)</w:t>
      </w:r>
      <w:r w:rsidR="003009F6" w:rsidRPr="00AB6FE8">
        <w:rPr>
          <w:rFonts w:ascii="Times New Roman" w:hAnsi="Times New Roman" w:cs="Times New Roman"/>
          <w:bCs/>
          <w:sz w:val="28"/>
          <w:szCs w:val="28"/>
          <w:lang w:val="vi-VN"/>
        </w:rPr>
        <w:t>.</w:t>
      </w:r>
    </w:p>
    <w:p w14:paraId="78E6F2BA" w14:textId="65CD74AD" w:rsidR="00C624AD" w:rsidRDefault="007C424C" w:rsidP="00171039">
      <w:pPr>
        <w:widowControl w:val="0"/>
        <w:spacing w:before="120" w:after="120" w:line="288" w:lineRule="auto"/>
        <w:ind w:firstLine="720"/>
        <w:jc w:val="both"/>
        <w:rPr>
          <w:rFonts w:ascii="Times New Roman" w:eastAsia="Times New Roman" w:hAnsi="Times New Roman" w:cs="Times New Roman"/>
          <w:sz w:val="28"/>
          <w:szCs w:val="28"/>
        </w:rPr>
      </w:pPr>
      <w:r w:rsidRPr="004124F4">
        <w:rPr>
          <w:rFonts w:ascii="Times New Roman" w:eastAsia="Times New Roman" w:hAnsi="Times New Roman" w:cs="Times New Roman"/>
          <w:i/>
          <w:iCs/>
          <w:sz w:val="28"/>
          <w:szCs w:val="28"/>
        </w:rPr>
        <w:t>2.</w:t>
      </w:r>
      <w:r w:rsidR="00FB07F2" w:rsidRPr="004124F4">
        <w:rPr>
          <w:rFonts w:ascii="Times New Roman" w:eastAsia="Times New Roman" w:hAnsi="Times New Roman" w:cs="Times New Roman"/>
          <w:i/>
          <w:iCs/>
          <w:sz w:val="28"/>
          <w:szCs w:val="28"/>
        </w:rPr>
        <w:t>5</w:t>
      </w:r>
      <w:r w:rsidRPr="004124F4">
        <w:rPr>
          <w:rFonts w:ascii="Times New Roman" w:eastAsia="Times New Roman" w:hAnsi="Times New Roman" w:cs="Times New Roman"/>
          <w:i/>
          <w:iCs/>
          <w:sz w:val="28"/>
          <w:szCs w:val="28"/>
        </w:rPr>
        <w:t>.</w:t>
      </w:r>
      <w:r w:rsidR="00C624AD" w:rsidRPr="004124F4">
        <w:rPr>
          <w:rFonts w:ascii="Times New Roman" w:eastAsia="Times New Roman" w:hAnsi="Times New Roman" w:cs="Times New Roman"/>
          <w:i/>
          <w:iCs/>
          <w:sz w:val="28"/>
          <w:szCs w:val="28"/>
        </w:rPr>
        <w:t xml:space="preserve"> Có ý kiến về thời gian xác minh, trả lời vụ việc do cử tri nêu</w:t>
      </w:r>
      <w:r w:rsidR="00C624AD" w:rsidRPr="004124F4">
        <w:rPr>
          <w:rFonts w:ascii="Times New Roman" w:eastAsia="Times New Roman" w:hAnsi="Times New Roman" w:cs="Times New Roman"/>
          <w:sz w:val="28"/>
          <w:szCs w:val="28"/>
        </w:rPr>
        <w:t xml:space="preserve"> (</w:t>
      </w:r>
      <w:r w:rsidR="003009F6" w:rsidRPr="004124F4">
        <w:rPr>
          <w:rFonts w:ascii="Times New Roman" w:eastAsia="Times New Roman" w:hAnsi="Times New Roman" w:cs="Times New Roman"/>
          <w:sz w:val="28"/>
          <w:szCs w:val="28"/>
          <w:lang w:val="vi-VN"/>
        </w:rPr>
        <w:t>t</w:t>
      </w:r>
      <w:r w:rsidR="00C624AD" w:rsidRPr="004124F4">
        <w:rPr>
          <w:rFonts w:ascii="Times New Roman" w:eastAsia="Times New Roman" w:hAnsi="Times New Roman" w:cs="Times New Roman"/>
          <w:sz w:val="28"/>
          <w:szCs w:val="28"/>
        </w:rPr>
        <w:t>ại Điều 23) là còn quá ngắn, khó thực hiện khi có những vụ việc phức tạp. Do đó, đề nghị nghiên cứu cho phép gia hạn thời gian xác minh hoặc quy định rõ trường hợp vụ việc chưa giải quyết dứt điểm thì phải có báo cáo giải trình</w:t>
      </w:r>
      <w:r w:rsidR="00CC2CEA" w:rsidRPr="004124F4">
        <w:rPr>
          <w:rStyle w:val="FootnoteReference"/>
          <w:rFonts w:ascii="Times New Roman" w:eastAsia="Times New Roman" w:hAnsi="Times New Roman" w:cs="Times New Roman"/>
          <w:sz w:val="28"/>
          <w:szCs w:val="28"/>
        </w:rPr>
        <w:footnoteReference w:id="7"/>
      </w:r>
      <w:r w:rsidR="00C624AD" w:rsidRPr="004124F4">
        <w:rPr>
          <w:rFonts w:ascii="Times New Roman" w:eastAsia="Times New Roman" w:hAnsi="Times New Roman" w:cs="Times New Roman"/>
          <w:sz w:val="28"/>
          <w:szCs w:val="28"/>
        </w:rPr>
        <w:t>.</w:t>
      </w:r>
    </w:p>
    <w:p w14:paraId="094E8CEE" w14:textId="0602CDE0" w:rsidR="007C424C" w:rsidRPr="004124F4" w:rsidRDefault="00C624AD" w:rsidP="00171039">
      <w:pPr>
        <w:widowControl w:val="0"/>
        <w:spacing w:before="120" w:after="120" w:line="288" w:lineRule="auto"/>
        <w:ind w:firstLine="720"/>
        <w:jc w:val="both"/>
        <w:rPr>
          <w:rFonts w:ascii="Times New Roman" w:hAnsi="Times New Roman" w:cs="Times New Roman"/>
          <w:iCs/>
          <w:sz w:val="28"/>
          <w:szCs w:val="28"/>
          <w:lang w:val="vi-VN"/>
        </w:rPr>
      </w:pPr>
      <w:r w:rsidRPr="004124F4">
        <w:rPr>
          <w:rFonts w:ascii="Times New Roman" w:eastAsia="Times New Roman" w:hAnsi="Times New Roman" w:cs="Times New Roman"/>
          <w:sz w:val="28"/>
          <w:szCs w:val="28"/>
        </w:rPr>
        <w:t xml:space="preserve">Vấn đề này, Ban Thường trực có ý kiến như sau: khoản 4 Điều 46 và khoản </w:t>
      </w:r>
      <w:r w:rsidRPr="004124F4">
        <w:rPr>
          <w:rFonts w:ascii="Times New Roman" w:eastAsia="Times New Roman" w:hAnsi="Times New Roman" w:cs="Times New Roman"/>
          <w:sz w:val="28"/>
          <w:szCs w:val="28"/>
        </w:rPr>
        <w:lastRenderedPageBreak/>
        <w:t xml:space="preserve">4 Điều 55 Luật Bầu cử </w:t>
      </w:r>
      <w:r w:rsidR="007C424C" w:rsidRPr="004124F4">
        <w:rPr>
          <w:rFonts w:ascii="Times New Roman" w:eastAsia="Times New Roman" w:hAnsi="Times New Roman" w:cs="Times New Roman"/>
          <w:sz w:val="28"/>
          <w:szCs w:val="28"/>
        </w:rPr>
        <w:t xml:space="preserve">đại biểu Quốc hội và đại biểu Hội đồng nhân dân quy định </w:t>
      </w:r>
      <w:r w:rsidR="006652CD" w:rsidRPr="004124F4">
        <w:rPr>
          <w:rFonts w:ascii="Times New Roman" w:hAnsi="Times New Roman" w:cs="Times New Roman"/>
          <w:sz w:val="28"/>
          <w:szCs w:val="28"/>
          <w:lang w:val="vi-VN"/>
        </w:rPr>
        <w:t>c</w:t>
      </w:r>
      <w:r w:rsidR="007C424C" w:rsidRPr="004124F4">
        <w:rPr>
          <w:rFonts w:ascii="Times New Roman" w:hAnsi="Times New Roman" w:cs="Times New Roman"/>
          <w:sz w:val="28"/>
          <w:szCs w:val="28"/>
        </w:rPr>
        <w:t xml:space="preserve">hậm nhất là </w:t>
      </w:r>
      <w:bookmarkStart w:id="3" w:name="_Hlk202888925"/>
      <w:r w:rsidR="007C424C" w:rsidRPr="004124F4">
        <w:rPr>
          <w:rFonts w:ascii="Times New Roman" w:hAnsi="Times New Roman" w:cs="Times New Roman"/>
          <w:color w:val="0000FF"/>
          <w:sz w:val="28"/>
          <w:szCs w:val="28"/>
        </w:rPr>
        <w:t>35 ngày</w:t>
      </w:r>
      <w:r w:rsidR="007C424C" w:rsidRPr="004124F4">
        <w:rPr>
          <w:rFonts w:ascii="Times New Roman" w:hAnsi="Times New Roman" w:cs="Times New Roman"/>
          <w:sz w:val="28"/>
          <w:szCs w:val="28"/>
        </w:rPr>
        <w:t xml:space="preserve"> </w:t>
      </w:r>
      <w:bookmarkEnd w:id="3"/>
      <w:r w:rsidR="007C424C" w:rsidRPr="004124F4">
        <w:rPr>
          <w:rFonts w:ascii="Times New Roman" w:hAnsi="Times New Roman" w:cs="Times New Roman"/>
          <w:sz w:val="28"/>
          <w:szCs w:val="28"/>
        </w:rPr>
        <w:t xml:space="preserve">trước ngày bầu cử, việc xác minh và trả lời về các vụ việc mà cử tri nêu đối với người ứng cử phải được tiến hành xong. Như vậy, việc xác định thời gian xác minh, trả lời vụ việc do cử tri nêu tại </w:t>
      </w:r>
      <w:r w:rsidR="007A03A4" w:rsidRPr="004124F4">
        <w:rPr>
          <w:rFonts w:ascii="Times New Roman" w:hAnsi="Times New Roman" w:cs="Times New Roman"/>
          <w:sz w:val="28"/>
          <w:szCs w:val="28"/>
        </w:rPr>
        <w:t>d</w:t>
      </w:r>
      <w:r w:rsidR="007A03A4" w:rsidRPr="004124F4">
        <w:rPr>
          <w:rFonts w:ascii="Times New Roman" w:hAnsi="Times New Roman" w:cs="Times New Roman"/>
          <w:sz w:val="28"/>
          <w:szCs w:val="28"/>
          <w:lang w:val="vi-VN"/>
        </w:rPr>
        <w:t xml:space="preserve">ự thảo </w:t>
      </w:r>
      <w:r w:rsidR="007C424C" w:rsidRPr="004124F4">
        <w:rPr>
          <w:rFonts w:ascii="Times New Roman" w:hAnsi="Times New Roman" w:cs="Times New Roman"/>
          <w:sz w:val="28"/>
          <w:szCs w:val="28"/>
        </w:rPr>
        <w:t>Nghị quyết liên tịch (</w:t>
      </w:r>
      <w:r w:rsidR="007C424C" w:rsidRPr="004124F4">
        <w:rPr>
          <w:rFonts w:ascii="Times New Roman" w:hAnsi="Times New Roman" w:cs="Times New Roman"/>
          <w:b/>
          <w:i/>
          <w:sz w:val="28"/>
          <w:szCs w:val="28"/>
          <w:lang w:val="vi-VN"/>
        </w:rPr>
        <w:t>ngày</w:t>
      </w:r>
      <w:r w:rsidR="007C424C" w:rsidRPr="004124F4">
        <w:rPr>
          <w:rFonts w:ascii="Times New Roman" w:hAnsi="Times New Roman" w:cs="Times New Roman"/>
          <w:sz w:val="28"/>
          <w:szCs w:val="28"/>
          <w:lang w:val="vi-VN"/>
        </w:rPr>
        <w:t xml:space="preserve"> </w:t>
      </w:r>
      <w:r w:rsidR="007C424C" w:rsidRPr="004124F4">
        <w:rPr>
          <w:rFonts w:ascii="Times New Roman" w:hAnsi="Times New Roman" w:cs="Times New Roman"/>
          <w:b/>
          <w:i/>
          <w:iCs/>
          <w:sz w:val="28"/>
          <w:szCs w:val="28"/>
        </w:rPr>
        <w:t>08</w:t>
      </w:r>
      <w:r w:rsidR="007C424C" w:rsidRPr="004124F4">
        <w:rPr>
          <w:rFonts w:ascii="Times New Roman" w:hAnsi="Times New Roman" w:cs="Times New Roman"/>
          <w:b/>
          <w:i/>
          <w:iCs/>
          <w:sz w:val="28"/>
          <w:szCs w:val="28"/>
          <w:lang w:val="vi-VN"/>
        </w:rPr>
        <w:t xml:space="preserve"> tháng </w:t>
      </w:r>
      <w:r w:rsidR="007C424C" w:rsidRPr="004124F4">
        <w:rPr>
          <w:rFonts w:ascii="Times New Roman" w:hAnsi="Times New Roman" w:cs="Times New Roman"/>
          <w:b/>
          <w:i/>
          <w:iCs/>
          <w:sz w:val="28"/>
          <w:szCs w:val="28"/>
        </w:rPr>
        <w:t>2</w:t>
      </w:r>
      <w:r w:rsidR="007C424C" w:rsidRPr="004124F4">
        <w:rPr>
          <w:rFonts w:ascii="Times New Roman" w:hAnsi="Times New Roman" w:cs="Times New Roman"/>
          <w:b/>
          <w:i/>
          <w:iCs/>
          <w:sz w:val="28"/>
          <w:szCs w:val="28"/>
          <w:lang w:val="vi-VN"/>
        </w:rPr>
        <w:t xml:space="preserve"> năm 202</w:t>
      </w:r>
      <w:r w:rsidR="007C424C" w:rsidRPr="004124F4">
        <w:rPr>
          <w:rFonts w:ascii="Times New Roman" w:hAnsi="Times New Roman" w:cs="Times New Roman"/>
          <w:b/>
          <w:i/>
          <w:iCs/>
          <w:sz w:val="28"/>
          <w:szCs w:val="28"/>
        </w:rPr>
        <w:t xml:space="preserve">6) </w:t>
      </w:r>
      <w:r w:rsidR="007C424C" w:rsidRPr="004124F4">
        <w:rPr>
          <w:rFonts w:ascii="Times New Roman" w:hAnsi="Times New Roman" w:cs="Times New Roman"/>
          <w:iCs/>
          <w:sz w:val="28"/>
          <w:szCs w:val="28"/>
        </w:rPr>
        <w:t xml:space="preserve">bảo đảm thống nhất với quy định tại Luật </w:t>
      </w:r>
      <w:r w:rsidR="00B22A78" w:rsidRPr="004124F4">
        <w:rPr>
          <w:rFonts w:ascii="Times New Roman" w:eastAsia="Times New Roman" w:hAnsi="Times New Roman" w:cs="Times New Roman"/>
          <w:sz w:val="28"/>
          <w:szCs w:val="28"/>
        </w:rPr>
        <w:t>Bầu cử đại biểu Quốc hội và đại biểu Hội đồng nhân dân</w:t>
      </w:r>
      <w:r w:rsidR="007C424C" w:rsidRPr="004124F4">
        <w:rPr>
          <w:rFonts w:ascii="Times New Roman" w:hAnsi="Times New Roman" w:cs="Times New Roman"/>
          <w:iCs/>
          <w:sz w:val="28"/>
          <w:szCs w:val="28"/>
        </w:rPr>
        <w:t>, phù hợp với thời gian tổ chức H</w:t>
      </w:r>
      <w:r w:rsidR="00B22A78" w:rsidRPr="004124F4">
        <w:rPr>
          <w:rFonts w:ascii="Times New Roman" w:hAnsi="Times New Roman" w:cs="Times New Roman"/>
          <w:iCs/>
          <w:sz w:val="28"/>
          <w:szCs w:val="28"/>
          <w:lang w:val="vi-VN"/>
        </w:rPr>
        <w:t>ội nghị h</w:t>
      </w:r>
      <w:r w:rsidR="007C424C" w:rsidRPr="004124F4">
        <w:rPr>
          <w:rFonts w:ascii="Times New Roman" w:hAnsi="Times New Roman" w:cs="Times New Roman"/>
          <w:iCs/>
          <w:sz w:val="28"/>
          <w:szCs w:val="28"/>
        </w:rPr>
        <w:t xml:space="preserve">iệp thương lần thứ 3 (ngày </w:t>
      </w:r>
      <w:r w:rsidR="007C424C" w:rsidRPr="00191433">
        <w:rPr>
          <w:rFonts w:ascii="Times New Roman" w:hAnsi="Times New Roman" w:cs="Times New Roman"/>
          <w:bCs/>
          <w:sz w:val="28"/>
          <w:szCs w:val="28"/>
        </w:rPr>
        <w:t>09</w:t>
      </w:r>
      <w:r w:rsidR="007C424C" w:rsidRPr="00191433">
        <w:rPr>
          <w:rFonts w:ascii="Times New Roman" w:hAnsi="Times New Roman" w:cs="Times New Roman"/>
          <w:bCs/>
          <w:sz w:val="28"/>
          <w:szCs w:val="28"/>
          <w:lang w:val="vi-VN"/>
        </w:rPr>
        <w:t xml:space="preserve"> tháng </w:t>
      </w:r>
      <w:r w:rsidR="007C424C" w:rsidRPr="00191433">
        <w:rPr>
          <w:rFonts w:ascii="Times New Roman" w:hAnsi="Times New Roman" w:cs="Times New Roman"/>
          <w:bCs/>
          <w:sz w:val="28"/>
          <w:szCs w:val="28"/>
        </w:rPr>
        <w:t>2</w:t>
      </w:r>
      <w:r w:rsidR="007C424C" w:rsidRPr="00191433">
        <w:rPr>
          <w:rFonts w:ascii="Times New Roman" w:hAnsi="Times New Roman" w:cs="Times New Roman"/>
          <w:bCs/>
          <w:sz w:val="28"/>
          <w:szCs w:val="28"/>
          <w:lang w:val="vi-VN"/>
        </w:rPr>
        <w:t xml:space="preserve"> năm 202</w:t>
      </w:r>
      <w:r w:rsidR="007C424C" w:rsidRPr="00191433">
        <w:rPr>
          <w:rFonts w:ascii="Times New Roman" w:hAnsi="Times New Roman" w:cs="Times New Roman"/>
          <w:bCs/>
          <w:sz w:val="28"/>
          <w:szCs w:val="28"/>
        </w:rPr>
        <w:t>6</w:t>
      </w:r>
      <w:r w:rsidR="007C424C" w:rsidRPr="00191433">
        <w:rPr>
          <w:rFonts w:ascii="Times New Roman" w:hAnsi="Times New Roman" w:cs="Times New Roman"/>
          <w:bCs/>
          <w:sz w:val="28"/>
          <w:szCs w:val="28"/>
          <w:lang w:val="vi-VN"/>
        </w:rPr>
        <w:t xml:space="preserve"> đến ngày </w:t>
      </w:r>
      <w:r w:rsidR="007C424C" w:rsidRPr="00191433">
        <w:rPr>
          <w:rFonts w:ascii="Times New Roman" w:hAnsi="Times New Roman" w:cs="Times New Roman"/>
          <w:bCs/>
          <w:sz w:val="28"/>
          <w:szCs w:val="28"/>
        </w:rPr>
        <w:t>20</w:t>
      </w:r>
      <w:r w:rsidR="007C424C" w:rsidRPr="00191433">
        <w:rPr>
          <w:rFonts w:ascii="Times New Roman" w:hAnsi="Times New Roman" w:cs="Times New Roman"/>
          <w:bCs/>
          <w:sz w:val="28"/>
          <w:szCs w:val="28"/>
          <w:lang w:val="vi-VN"/>
        </w:rPr>
        <w:t xml:space="preserve"> tháng </w:t>
      </w:r>
      <w:r w:rsidR="007C424C" w:rsidRPr="00191433">
        <w:rPr>
          <w:rFonts w:ascii="Times New Roman" w:hAnsi="Times New Roman" w:cs="Times New Roman"/>
          <w:bCs/>
          <w:sz w:val="28"/>
          <w:szCs w:val="28"/>
        </w:rPr>
        <w:t>2</w:t>
      </w:r>
      <w:r w:rsidR="007C424C" w:rsidRPr="00191433">
        <w:rPr>
          <w:rFonts w:ascii="Times New Roman" w:hAnsi="Times New Roman" w:cs="Times New Roman"/>
          <w:bCs/>
          <w:sz w:val="28"/>
          <w:szCs w:val="28"/>
          <w:lang w:val="vi-VN"/>
        </w:rPr>
        <w:t xml:space="preserve"> năm 202</w:t>
      </w:r>
      <w:r w:rsidR="007C424C" w:rsidRPr="00191433">
        <w:rPr>
          <w:rFonts w:ascii="Times New Roman" w:hAnsi="Times New Roman" w:cs="Times New Roman"/>
          <w:bCs/>
          <w:sz w:val="28"/>
          <w:szCs w:val="28"/>
        </w:rPr>
        <w:t>6</w:t>
      </w:r>
      <w:r w:rsidR="007C424C" w:rsidRPr="004124F4">
        <w:rPr>
          <w:rFonts w:ascii="Times New Roman" w:hAnsi="Times New Roman" w:cs="Times New Roman"/>
          <w:iCs/>
          <w:sz w:val="28"/>
          <w:szCs w:val="28"/>
        </w:rPr>
        <w:t>)</w:t>
      </w:r>
      <w:r w:rsidR="00B22A78" w:rsidRPr="004124F4">
        <w:rPr>
          <w:rFonts w:ascii="Times New Roman" w:hAnsi="Times New Roman" w:cs="Times New Roman"/>
          <w:iCs/>
          <w:sz w:val="28"/>
          <w:szCs w:val="28"/>
          <w:lang w:val="vi-VN"/>
        </w:rPr>
        <w:t>.</w:t>
      </w:r>
    </w:p>
    <w:p w14:paraId="34A0ABA5" w14:textId="68663F1A" w:rsidR="00C86FAB" w:rsidRPr="004124F4" w:rsidRDefault="00C86FAB" w:rsidP="00171039">
      <w:pPr>
        <w:widowControl w:val="0"/>
        <w:spacing w:before="120" w:after="120" w:line="288" w:lineRule="auto"/>
        <w:ind w:firstLine="720"/>
        <w:jc w:val="both"/>
        <w:rPr>
          <w:rFonts w:ascii="Times New Roman" w:hAnsi="Times New Roman" w:cs="Times New Roman"/>
          <w:b/>
          <w:iCs/>
          <w:sz w:val="28"/>
          <w:szCs w:val="28"/>
        </w:rPr>
      </w:pPr>
      <w:r w:rsidRPr="004124F4">
        <w:rPr>
          <w:rFonts w:ascii="Times New Roman" w:hAnsi="Times New Roman" w:cs="Times New Roman"/>
          <w:b/>
          <w:iCs/>
          <w:sz w:val="28"/>
          <w:szCs w:val="28"/>
        </w:rPr>
        <w:t>3. Về cơ cấu, thành phần người được giới thiệu ứng cử</w:t>
      </w:r>
    </w:p>
    <w:p w14:paraId="147635E2" w14:textId="29FF8B58" w:rsidR="00C86FAB" w:rsidRPr="004124F4" w:rsidRDefault="00C86FAB" w:rsidP="00C86FAB">
      <w:pPr>
        <w:widowControl w:val="0"/>
        <w:spacing w:before="120" w:after="120" w:line="288" w:lineRule="auto"/>
        <w:ind w:firstLine="720"/>
        <w:jc w:val="both"/>
        <w:rPr>
          <w:rFonts w:ascii="Times New Roman" w:hAnsi="Times New Roman" w:cs="Times New Roman"/>
          <w:color w:val="000000" w:themeColor="text1"/>
          <w:sz w:val="28"/>
          <w:szCs w:val="28"/>
        </w:rPr>
      </w:pPr>
      <w:r w:rsidRPr="004124F4">
        <w:rPr>
          <w:rFonts w:ascii="Times New Roman" w:eastAsia="Times New Roman" w:hAnsi="Times New Roman" w:cs="Times New Roman"/>
          <w:sz w:val="28"/>
          <w:szCs w:val="28"/>
        </w:rPr>
        <w:t xml:space="preserve">3.1. Có ý kiến đề nghị, </w:t>
      </w:r>
      <w:r w:rsidRPr="004124F4">
        <w:rPr>
          <w:rFonts w:ascii="Times New Roman" w:hAnsi="Times New Roman" w:cs="Times New Roman"/>
          <w:color w:val="000000" w:themeColor="text1"/>
          <w:sz w:val="28"/>
          <w:szCs w:val="28"/>
        </w:rPr>
        <w:t xml:space="preserve">xem xét thay từ </w:t>
      </w:r>
      <w:r w:rsidRPr="004124F4">
        <w:rPr>
          <w:rFonts w:ascii="Times New Roman" w:hAnsi="Times New Roman" w:cs="Times New Roman"/>
          <w:b/>
          <w:bCs/>
          <w:i/>
          <w:iCs/>
          <w:color w:val="000000" w:themeColor="text1"/>
          <w:sz w:val="28"/>
          <w:szCs w:val="28"/>
        </w:rPr>
        <w:t>“người dân tộc thiểu số”</w:t>
      </w:r>
      <w:r w:rsidRPr="004124F4">
        <w:rPr>
          <w:rFonts w:ascii="Times New Roman" w:hAnsi="Times New Roman" w:cs="Times New Roman"/>
          <w:i/>
          <w:iCs/>
          <w:color w:val="000000" w:themeColor="text1"/>
          <w:sz w:val="28"/>
          <w:szCs w:val="28"/>
        </w:rPr>
        <w:t xml:space="preserve"> </w:t>
      </w:r>
      <w:r w:rsidRPr="004124F4">
        <w:rPr>
          <w:rFonts w:ascii="Times New Roman" w:hAnsi="Times New Roman" w:cs="Times New Roman"/>
          <w:color w:val="000000" w:themeColor="text1"/>
          <w:sz w:val="28"/>
          <w:szCs w:val="28"/>
        </w:rPr>
        <w:t>thành cụm từ</w:t>
      </w:r>
      <w:r w:rsidRPr="004124F4">
        <w:rPr>
          <w:rFonts w:ascii="Times New Roman" w:hAnsi="Times New Roman" w:cs="Times New Roman"/>
          <w:i/>
          <w:iCs/>
          <w:color w:val="000000" w:themeColor="text1"/>
          <w:sz w:val="28"/>
          <w:szCs w:val="28"/>
        </w:rPr>
        <w:t xml:space="preserve"> </w:t>
      </w:r>
      <w:r w:rsidRPr="004124F4">
        <w:rPr>
          <w:rFonts w:ascii="Times New Roman" w:hAnsi="Times New Roman" w:cs="Times New Roman"/>
          <w:b/>
          <w:bCs/>
          <w:i/>
          <w:iCs/>
          <w:color w:val="000000" w:themeColor="text1"/>
          <w:sz w:val="28"/>
          <w:szCs w:val="28"/>
        </w:rPr>
        <w:t xml:space="preserve">“đồng bào dân tộc thiểu số” </w:t>
      </w:r>
      <w:r w:rsidRPr="004124F4">
        <w:rPr>
          <w:rFonts w:ascii="Times New Roman" w:hAnsi="Times New Roman" w:cs="Times New Roman"/>
          <w:color w:val="000000" w:themeColor="text1"/>
          <w:sz w:val="28"/>
          <w:szCs w:val="28"/>
        </w:rPr>
        <w:t xml:space="preserve">thì phù hợp hơn, tránh hiểu lầm và các đối tượng lợi dụng để tuyên truyền xuyên tạc nhằm chia rẽ khối đại đoàn kết toàn dân tộc; đồng thời, trong nội dung này, bổ sung nội dung: </w:t>
      </w:r>
      <w:r w:rsidRPr="004124F4">
        <w:rPr>
          <w:rFonts w:ascii="Times New Roman" w:hAnsi="Times New Roman" w:cs="Times New Roman"/>
          <w:b/>
          <w:bCs/>
          <w:i/>
          <w:iCs/>
          <w:color w:val="000000" w:themeColor="text1"/>
          <w:sz w:val="28"/>
          <w:szCs w:val="28"/>
        </w:rPr>
        <w:t>“trẻ tuổi, người ngoài Đảng (nếu có)</w:t>
      </w:r>
      <w:r w:rsidRPr="004124F4">
        <w:rPr>
          <w:rFonts w:ascii="Times New Roman" w:hAnsi="Times New Roman" w:cs="Times New Roman"/>
          <w:i/>
          <w:iCs/>
          <w:color w:val="000000" w:themeColor="text1"/>
          <w:sz w:val="28"/>
          <w:szCs w:val="28"/>
        </w:rPr>
        <w:t xml:space="preserve">” </w:t>
      </w:r>
      <w:r w:rsidRPr="005A223D">
        <w:rPr>
          <w:rFonts w:ascii="Times New Roman" w:hAnsi="Times New Roman" w:cs="Times New Roman"/>
          <w:color w:val="000000" w:themeColor="text1"/>
          <w:sz w:val="28"/>
          <w:szCs w:val="28"/>
        </w:rPr>
        <w:t>sau cụm từ</w:t>
      </w:r>
      <w:r w:rsidRPr="004124F4">
        <w:rPr>
          <w:rFonts w:ascii="Times New Roman" w:hAnsi="Times New Roman" w:cs="Times New Roman"/>
          <w:i/>
          <w:iCs/>
          <w:color w:val="000000" w:themeColor="text1"/>
          <w:sz w:val="28"/>
          <w:szCs w:val="28"/>
        </w:rPr>
        <w:t xml:space="preserve"> </w:t>
      </w:r>
      <w:r w:rsidRPr="004124F4">
        <w:rPr>
          <w:rFonts w:ascii="Times New Roman" w:hAnsi="Times New Roman" w:cs="Times New Roman"/>
          <w:b/>
          <w:bCs/>
          <w:i/>
          <w:iCs/>
          <w:color w:val="000000" w:themeColor="text1"/>
          <w:sz w:val="28"/>
          <w:szCs w:val="28"/>
        </w:rPr>
        <w:t xml:space="preserve">“người dân tộc thiểu số” </w:t>
      </w:r>
      <w:r w:rsidRPr="004124F4">
        <w:rPr>
          <w:rFonts w:ascii="Times New Roman" w:hAnsi="Times New Roman" w:cs="Times New Roman"/>
          <w:color w:val="000000" w:themeColor="text1"/>
          <w:sz w:val="28"/>
          <w:szCs w:val="28"/>
        </w:rPr>
        <w:t>và điều chỉnh toàn bộ nội dung này</w:t>
      </w:r>
      <w:r w:rsidRPr="004124F4">
        <w:rPr>
          <w:rStyle w:val="FootnoteReference"/>
          <w:rFonts w:ascii="Times New Roman" w:hAnsi="Times New Roman" w:cs="Times New Roman"/>
          <w:color w:val="000000" w:themeColor="text1"/>
          <w:sz w:val="28"/>
          <w:szCs w:val="28"/>
        </w:rPr>
        <w:footnoteReference w:id="8"/>
      </w:r>
      <w:r w:rsidRPr="004124F4">
        <w:rPr>
          <w:rFonts w:ascii="Times New Roman" w:hAnsi="Times New Roman" w:cs="Times New Roman"/>
          <w:color w:val="000000" w:themeColor="text1"/>
          <w:sz w:val="28"/>
          <w:szCs w:val="28"/>
        </w:rPr>
        <w:t xml:space="preserve">. </w:t>
      </w:r>
    </w:p>
    <w:p w14:paraId="0A564953" w14:textId="21914ED0" w:rsidR="00C86FAB" w:rsidRPr="004124F4" w:rsidRDefault="00C86FAB" w:rsidP="00171039">
      <w:pPr>
        <w:widowControl w:val="0"/>
        <w:spacing w:before="120" w:after="120" w:line="288" w:lineRule="auto"/>
        <w:ind w:firstLine="720"/>
        <w:jc w:val="both"/>
        <w:rPr>
          <w:rFonts w:ascii="Times New Roman" w:hAnsi="Times New Roman" w:cs="Times New Roman"/>
          <w:color w:val="000000" w:themeColor="text1"/>
          <w:sz w:val="28"/>
          <w:szCs w:val="28"/>
        </w:rPr>
      </w:pPr>
      <w:r w:rsidRPr="004124F4">
        <w:rPr>
          <w:rFonts w:ascii="Times New Roman" w:hAnsi="Times New Roman" w:cs="Times New Roman"/>
          <w:color w:val="000000" w:themeColor="text1"/>
          <w:sz w:val="28"/>
          <w:szCs w:val="28"/>
        </w:rPr>
        <w:t>Về nội dung này, Ban Thường trực báo cáo như sau: Điều 8 và Điều 9 Luật Bầu cử quy định:</w:t>
      </w:r>
    </w:p>
    <w:p w14:paraId="1615CD71" w14:textId="52E2DEE6" w:rsidR="00C86FAB" w:rsidRPr="00D93651" w:rsidRDefault="004124F4" w:rsidP="00C86FAB">
      <w:pPr>
        <w:pStyle w:val="1dieu-ten"/>
        <w:numPr>
          <w:ilvl w:val="0"/>
          <w:numId w:val="0"/>
        </w:numPr>
        <w:spacing w:after="0" w:line="340" w:lineRule="exact"/>
        <w:ind w:firstLine="567"/>
        <w:rPr>
          <w:b w:val="0"/>
          <w:i/>
          <w:szCs w:val="28"/>
        </w:rPr>
      </w:pPr>
      <w:r w:rsidRPr="00D93651">
        <w:rPr>
          <w:b w:val="0"/>
          <w:i/>
          <w:szCs w:val="28"/>
        </w:rPr>
        <w:t>“</w:t>
      </w:r>
      <w:r w:rsidR="00C86FAB" w:rsidRPr="00D93651">
        <w:rPr>
          <w:b w:val="0"/>
          <w:i/>
          <w:szCs w:val="28"/>
        </w:rPr>
        <w:t>Điều 8. Dự kiến cơ cấu, thành phần những người được giới thiệu ứng cử đại biểu Quốc hội</w:t>
      </w:r>
    </w:p>
    <w:p w14:paraId="5D771289" w14:textId="77777777" w:rsidR="00C86FAB" w:rsidRPr="004124F4" w:rsidRDefault="00C86FAB" w:rsidP="00C86FAB">
      <w:pPr>
        <w:overflowPunct w:val="0"/>
        <w:spacing w:before="120" w:line="340" w:lineRule="exact"/>
        <w:ind w:firstLine="567"/>
        <w:jc w:val="both"/>
        <w:textAlignment w:val="baseline"/>
        <w:rPr>
          <w:rFonts w:ascii="Times New Roman" w:hAnsi="Times New Roman" w:cs="Times New Roman"/>
          <w:i/>
          <w:sz w:val="28"/>
          <w:szCs w:val="28"/>
        </w:rPr>
      </w:pPr>
      <w:r w:rsidRPr="004124F4">
        <w:rPr>
          <w:rFonts w:ascii="Times New Roman" w:hAnsi="Times New Roman" w:cs="Times New Roman"/>
          <w:i/>
          <w:sz w:val="28"/>
          <w:szCs w:val="28"/>
        </w:rPr>
        <w:t xml:space="preserve">1. Căn cứ vào dự kiến số lượng đại biểu Quốc hội được bầu, sau khi thống nhất ý kiến với Ban thường trực Ủy ban trung ương Mặt trận Tổ quốc Việt Nam và đại diện các tổ chức chính trị - xã hội, chậm nhất là 105 ngày trước ngày bầu cử, Ủy ban thường vụ Quốc hội dự kiến cơ cấu, thành phần đại biểu Quốc hội; số lượng người của tổ chức chính trị, tổ chức chính trị - xã hội, tổ chức xã hội, lực lượng vũ trang nhân dân, cơ quan nhà nước ở trung ương và địa phương được giới thiệu ứng cử đại biểu Quốc hội để bảo đảm </w:t>
      </w:r>
      <w:r w:rsidRPr="004124F4">
        <w:rPr>
          <w:rFonts w:ascii="Times New Roman" w:hAnsi="Times New Roman" w:cs="Times New Roman"/>
          <w:b/>
          <w:i/>
          <w:sz w:val="28"/>
          <w:szCs w:val="28"/>
        </w:rPr>
        <w:t>tỷ lệ đại diện hợp lý của các tầng lớp nhân dân trong Quốc hội</w:t>
      </w:r>
      <w:r w:rsidRPr="004124F4">
        <w:rPr>
          <w:rFonts w:ascii="Times New Roman" w:hAnsi="Times New Roman" w:cs="Times New Roman"/>
          <w:i/>
          <w:sz w:val="28"/>
          <w:szCs w:val="28"/>
        </w:rPr>
        <w:t>.</w:t>
      </w:r>
    </w:p>
    <w:p w14:paraId="3C0EEB3C" w14:textId="52089BE9" w:rsidR="00C86FAB" w:rsidRPr="004124F4" w:rsidRDefault="00C86FAB" w:rsidP="00C86FAB">
      <w:pPr>
        <w:overflowPunct w:val="0"/>
        <w:spacing w:before="120" w:line="340" w:lineRule="exact"/>
        <w:ind w:firstLine="567"/>
        <w:jc w:val="both"/>
        <w:textAlignment w:val="baseline"/>
        <w:rPr>
          <w:rFonts w:ascii="Times New Roman" w:hAnsi="Times New Roman" w:cs="Times New Roman"/>
          <w:i/>
          <w:sz w:val="28"/>
          <w:szCs w:val="28"/>
        </w:rPr>
      </w:pPr>
      <w:r w:rsidRPr="004124F4">
        <w:rPr>
          <w:rFonts w:ascii="Times New Roman" w:hAnsi="Times New Roman" w:cs="Times New Roman"/>
          <w:i/>
          <w:sz w:val="28"/>
          <w:szCs w:val="28"/>
        </w:rPr>
        <w:t xml:space="preserve">2. Số lượng </w:t>
      </w:r>
      <w:r w:rsidRPr="004124F4">
        <w:rPr>
          <w:rFonts w:ascii="Times New Roman" w:hAnsi="Times New Roman" w:cs="Times New Roman"/>
          <w:b/>
          <w:i/>
          <w:sz w:val="28"/>
          <w:szCs w:val="28"/>
        </w:rPr>
        <w:t>người dân tộc thiểu số</w:t>
      </w:r>
      <w:r w:rsidRPr="004124F4">
        <w:rPr>
          <w:rFonts w:ascii="Times New Roman" w:hAnsi="Times New Roman" w:cs="Times New Roman"/>
          <w:i/>
          <w:sz w:val="28"/>
          <w:szCs w:val="28"/>
        </w:rPr>
        <w:t xml:space="preserve"> được giới thiệu ứng cử đại biểu Quốc hội do Ủy ban thường vụ Quốc hội dự kiến trên cơ sở đề nghị của Hội đồng dân tộc của Quốc hội, bảo đảm có </w:t>
      </w:r>
      <w:r w:rsidRPr="005A223D">
        <w:rPr>
          <w:rFonts w:ascii="Times New Roman" w:hAnsi="Times New Roman" w:cs="Times New Roman"/>
          <w:i/>
          <w:sz w:val="28"/>
          <w:szCs w:val="28"/>
        </w:rPr>
        <w:t>ít nhất mười tám phần trăm tổng</w:t>
      </w:r>
      <w:r w:rsidRPr="004124F4">
        <w:rPr>
          <w:rFonts w:ascii="Times New Roman" w:hAnsi="Times New Roman" w:cs="Times New Roman"/>
          <w:i/>
          <w:sz w:val="28"/>
          <w:szCs w:val="28"/>
        </w:rPr>
        <w:t xml:space="preserve"> số người trong danh sách chính thức những người ứng cử đại biểu Quốc hội là người dân tộc thiểu số.</w:t>
      </w:r>
    </w:p>
    <w:p w14:paraId="2C7B7AAD" w14:textId="59E551D8" w:rsidR="002167FB" w:rsidRPr="00D93651" w:rsidRDefault="002167FB" w:rsidP="002167FB">
      <w:pPr>
        <w:shd w:val="clear" w:color="auto" w:fill="FFFFFF"/>
        <w:spacing w:before="120" w:line="340" w:lineRule="exact"/>
        <w:ind w:firstLine="567"/>
        <w:jc w:val="both"/>
        <w:textAlignment w:val="baseline"/>
        <w:rPr>
          <w:rFonts w:ascii="Times New Roman" w:hAnsi="Times New Roman" w:cs="Times New Roman"/>
          <w:i/>
          <w:sz w:val="28"/>
          <w:szCs w:val="28"/>
        </w:rPr>
      </w:pPr>
      <w:r w:rsidRPr="00D93651">
        <w:rPr>
          <w:rFonts w:ascii="Times New Roman" w:hAnsi="Times New Roman" w:cs="Times New Roman"/>
          <w:bCs/>
          <w:i/>
          <w:sz w:val="28"/>
          <w:szCs w:val="28"/>
        </w:rPr>
        <w:t>Điều 9. Dự kiến cơ cấu, thành phần và phân bổ số lượng người được giới thiệu ứng cử đại biểu Hội đồng nhân dân</w:t>
      </w:r>
    </w:p>
    <w:p w14:paraId="181E0608" w14:textId="77777777" w:rsidR="002167FB" w:rsidRPr="004124F4" w:rsidRDefault="002167FB" w:rsidP="002167FB">
      <w:pPr>
        <w:shd w:val="clear" w:color="auto" w:fill="FFFFFF"/>
        <w:spacing w:before="120" w:line="340" w:lineRule="exact"/>
        <w:ind w:firstLine="567"/>
        <w:jc w:val="both"/>
        <w:textAlignment w:val="baseline"/>
        <w:rPr>
          <w:rFonts w:ascii="Times New Roman" w:hAnsi="Times New Roman" w:cs="Times New Roman"/>
          <w:i/>
          <w:sz w:val="28"/>
          <w:szCs w:val="28"/>
        </w:rPr>
      </w:pPr>
      <w:r w:rsidRPr="004124F4">
        <w:rPr>
          <w:rFonts w:ascii="Times New Roman" w:hAnsi="Times New Roman" w:cs="Times New Roman"/>
          <w:i/>
          <w:sz w:val="28"/>
          <w:szCs w:val="28"/>
        </w:rPr>
        <w:lastRenderedPageBreak/>
        <w:t>Căn cứ vào số lượng đại biểu Hội đồng nhân dân được bầu ở mỗi đơn vị hành chính theo quy định của Luật tổ chức chính quyền địa phương, sau khi thống nhất ý kiến với Ban thường trực Ủy ban Mặt trận Tổ quốc Việt Nam và Ủy ban nhân dân cùng cấp, chậm nhất là 105 ngày trước ngày bầu cử:</w:t>
      </w:r>
    </w:p>
    <w:p w14:paraId="52DA29D0" w14:textId="77777777" w:rsidR="002167FB" w:rsidRPr="004124F4" w:rsidRDefault="002167FB" w:rsidP="002167FB">
      <w:pPr>
        <w:shd w:val="clear" w:color="auto" w:fill="FFFFFF"/>
        <w:spacing w:before="120" w:line="340" w:lineRule="exact"/>
        <w:ind w:firstLine="567"/>
        <w:jc w:val="both"/>
        <w:textAlignment w:val="baseline"/>
        <w:rPr>
          <w:rFonts w:ascii="Times New Roman" w:hAnsi="Times New Roman" w:cs="Times New Roman"/>
          <w:i/>
          <w:sz w:val="28"/>
          <w:szCs w:val="28"/>
        </w:rPr>
      </w:pPr>
      <w:r w:rsidRPr="004124F4">
        <w:rPr>
          <w:rFonts w:ascii="Times New Roman" w:hAnsi="Times New Roman" w:cs="Times New Roman"/>
          <w:i/>
          <w:spacing w:val="-2"/>
          <w:sz w:val="28"/>
          <w:szCs w:val="28"/>
        </w:rPr>
        <w:t xml:space="preserve">1. Thường trực Hội đồng nhân dân tỉnh, thành phố (sau đây gọi chung là cấp tỉnh) dự kiến cơ cấu, thành phần, phân bổ số lượng người của tổ chức chính trị, tổ chức chính trị - xã hội, tổ chức xã hội, đơn vị vũ trang nhân dân, cơ quan nhà nước ở cấp mình và các đơn vị hành chính cấp dưới, đơn vị sự nghiệp, tổ chức kinh tế trên địa bàn được giới thiệu để ứng cử đại biểu Hội đồng nhân dân cấp tỉnh, trong đó bảo đảm có ít nhất ba mươi lăm phần trăm tổng số người trong danh sách chính thức những người ứng cử đại biểu Hội đồng nhân dân là phụ nữ; số lượng người ứng cử là </w:t>
      </w:r>
      <w:r w:rsidRPr="004124F4">
        <w:rPr>
          <w:rFonts w:ascii="Times New Roman" w:hAnsi="Times New Roman" w:cs="Times New Roman"/>
          <w:b/>
          <w:i/>
          <w:spacing w:val="-2"/>
          <w:sz w:val="28"/>
          <w:szCs w:val="28"/>
        </w:rPr>
        <w:t xml:space="preserve">người dân tộc thiểu số </w:t>
      </w:r>
      <w:r w:rsidRPr="004124F4">
        <w:rPr>
          <w:rFonts w:ascii="Times New Roman" w:hAnsi="Times New Roman" w:cs="Times New Roman"/>
          <w:i/>
          <w:spacing w:val="-2"/>
          <w:sz w:val="28"/>
          <w:szCs w:val="28"/>
        </w:rPr>
        <w:t>được xác định phù hợp với đặc điểm, cơ cấu dân tộc và tình hình cụ thể của từng địa phương;</w:t>
      </w:r>
    </w:p>
    <w:p w14:paraId="1682E04A" w14:textId="65F3D122" w:rsidR="002167FB" w:rsidRPr="004124F4" w:rsidRDefault="002167FB" w:rsidP="002167FB">
      <w:pPr>
        <w:shd w:val="clear" w:color="auto" w:fill="FFFFFF"/>
        <w:spacing w:before="120" w:line="340" w:lineRule="exact"/>
        <w:ind w:firstLine="567"/>
        <w:jc w:val="both"/>
        <w:textAlignment w:val="baseline"/>
        <w:rPr>
          <w:rFonts w:ascii="Times New Roman" w:hAnsi="Times New Roman" w:cs="Times New Roman"/>
          <w:bCs/>
          <w:i/>
          <w:spacing w:val="-2"/>
          <w:sz w:val="28"/>
          <w:szCs w:val="28"/>
        </w:rPr>
      </w:pPr>
      <w:r w:rsidRPr="004124F4">
        <w:rPr>
          <w:rFonts w:ascii="Times New Roman" w:hAnsi="Times New Roman" w:cs="Times New Roman"/>
          <w:i/>
          <w:sz w:val="28"/>
          <w:szCs w:val="28"/>
        </w:rPr>
        <w:t xml:space="preserve">2. Thường trực Hội đồng nhân dân </w:t>
      </w:r>
      <w:bookmarkStart w:id="4" w:name="_Hlk201226543"/>
      <w:r w:rsidRPr="004124F4">
        <w:rPr>
          <w:rFonts w:ascii="Times New Roman" w:hAnsi="Times New Roman" w:cs="Times New Roman"/>
          <w:i/>
          <w:sz w:val="28"/>
          <w:szCs w:val="28"/>
        </w:rPr>
        <w:t xml:space="preserve">xã, phường, đặc khu (sau đây gọi chung là cấp xã) </w:t>
      </w:r>
      <w:bookmarkEnd w:id="4"/>
      <w:r w:rsidRPr="004124F4">
        <w:rPr>
          <w:rFonts w:ascii="Times New Roman" w:hAnsi="Times New Roman" w:cs="Times New Roman"/>
          <w:i/>
          <w:sz w:val="28"/>
          <w:szCs w:val="28"/>
        </w:rPr>
        <w:t>dự kiến cơ cấu, thành phần, phân bổ số lượng người của tổ chức chính trị, tổ chức chính trị - xã hội, tổ chức xã hội, đơn vị vũ trang nhân dân, cơ quan nhà nước ở cấp mình và thôn, làng, ấp, bản, buôn, phum, sóc (sau đây gọi chung là thôn), tổ dân phố, khu phố, khóm (sau đây gọi chung là tổ dân phố)</w:t>
      </w:r>
      <w:r w:rsidRPr="004124F4">
        <w:rPr>
          <w:rFonts w:ascii="Times New Roman" w:hAnsi="Times New Roman" w:cs="Times New Roman"/>
          <w:i/>
          <w:spacing w:val="-6"/>
          <w:sz w:val="28"/>
          <w:szCs w:val="28"/>
        </w:rPr>
        <w:t>, đơn vị sự nghiệp, tổ chức kinh tế </w:t>
      </w:r>
      <w:r w:rsidRPr="004124F4">
        <w:rPr>
          <w:rFonts w:ascii="Times New Roman" w:hAnsi="Times New Roman" w:cs="Times New Roman"/>
          <w:i/>
          <w:sz w:val="28"/>
          <w:szCs w:val="28"/>
        </w:rPr>
        <w:t>trên địa bàn được giới thiệu để ứng cử đại biểu Hội đồng nhân dân cấp xã, trong đó bảo đảm có ít nhất </w:t>
      </w:r>
      <w:r w:rsidRPr="004124F4">
        <w:rPr>
          <w:rFonts w:ascii="Times New Roman" w:hAnsi="Times New Roman" w:cs="Times New Roman"/>
          <w:i/>
          <w:spacing w:val="-2"/>
          <w:sz w:val="28"/>
          <w:szCs w:val="28"/>
        </w:rPr>
        <w:t>ba mươi lăm phần trăm</w:t>
      </w:r>
      <w:r w:rsidRPr="004124F4">
        <w:rPr>
          <w:rFonts w:ascii="Times New Roman" w:hAnsi="Times New Roman" w:cs="Times New Roman"/>
          <w:i/>
          <w:sz w:val="28"/>
          <w:szCs w:val="28"/>
        </w:rPr>
        <w:t> tổng số người trong danh sách chính thức những người ứng cử đại biểu Hội đồng nhân dân là phụ nữ; </w:t>
      </w:r>
      <w:r w:rsidRPr="004124F4">
        <w:rPr>
          <w:rFonts w:ascii="Times New Roman" w:hAnsi="Times New Roman" w:cs="Times New Roman"/>
          <w:i/>
          <w:spacing w:val="-6"/>
          <w:sz w:val="28"/>
          <w:szCs w:val="28"/>
        </w:rPr>
        <w:t xml:space="preserve">số lượng người ứng cử là </w:t>
      </w:r>
      <w:r w:rsidRPr="004124F4">
        <w:rPr>
          <w:rFonts w:ascii="Times New Roman" w:hAnsi="Times New Roman" w:cs="Times New Roman"/>
          <w:b/>
          <w:i/>
          <w:spacing w:val="-6"/>
          <w:sz w:val="28"/>
          <w:szCs w:val="28"/>
        </w:rPr>
        <w:t>người dân tộc thiểu số</w:t>
      </w:r>
      <w:r w:rsidRPr="004124F4">
        <w:rPr>
          <w:rFonts w:ascii="Times New Roman" w:hAnsi="Times New Roman" w:cs="Times New Roman"/>
          <w:i/>
          <w:spacing w:val="-6"/>
          <w:sz w:val="28"/>
          <w:szCs w:val="28"/>
        </w:rPr>
        <w:t xml:space="preserve"> được xác định phù hợp với </w:t>
      </w:r>
      <w:r w:rsidRPr="004124F4">
        <w:rPr>
          <w:rFonts w:ascii="Times New Roman" w:hAnsi="Times New Roman" w:cs="Times New Roman"/>
          <w:i/>
          <w:spacing w:val="-2"/>
          <w:sz w:val="28"/>
          <w:szCs w:val="28"/>
        </w:rPr>
        <w:t>đặc điểm, cơ cấu dân tộc và</w:t>
      </w:r>
      <w:r w:rsidRPr="004124F4">
        <w:rPr>
          <w:rFonts w:ascii="Times New Roman" w:hAnsi="Times New Roman" w:cs="Times New Roman"/>
          <w:i/>
          <w:spacing w:val="-6"/>
          <w:sz w:val="28"/>
          <w:szCs w:val="28"/>
        </w:rPr>
        <w:t xml:space="preserve"> tình hình cụ thể của từng địa phương;</w:t>
      </w:r>
      <w:r w:rsidR="004124F4" w:rsidRPr="004124F4">
        <w:rPr>
          <w:rFonts w:ascii="Times New Roman" w:hAnsi="Times New Roman" w:cs="Times New Roman"/>
          <w:i/>
          <w:spacing w:val="-6"/>
          <w:sz w:val="28"/>
          <w:szCs w:val="28"/>
        </w:rPr>
        <w:t>”</w:t>
      </w:r>
    </w:p>
    <w:p w14:paraId="2F5227DE" w14:textId="6629D71A" w:rsidR="002167FB" w:rsidRPr="004124F4" w:rsidRDefault="002167FB" w:rsidP="00C86FAB">
      <w:pPr>
        <w:overflowPunct w:val="0"/>
        <w:spacing w:before="120" w:line="340" w:lineRule="exact"/>
        <w:ind w:firstLine="567"/>
        <w:jc w:val="both"/>
        <w:textAlignment w:val="baseline"/>
        <w:rPr>
          <w:rFonts w:ascii="Times New Roman" w:hAnsi="Times New Roman" w:cs="Times New Roman"/>
          <w:sz w:val="28"/>
          <w:szCs w:val="28"/>
        </w:rPr>
      </w:pPr>
      <w:r w:rsidRPr="004124F4">
        <w:rPr>
          <w:rFonts w:ascii="Times New Roman" w:hAnsi="Times New Roman" w:cs="Times New Roman"/>
          <w:sz w:val="28"/>
          <w:szCs w:val="28"/>
        </w:rPr>
        <w:t xml:space="preserve">Như vậy, khái niệm </w:t>
      </w:r>
      <w:r w:rsidRPr="00D93651">
        <w:rPr>
          <w:rFonts w:ascii="Times New Roman" w:hAnsi="Times New Roman" w:cs="Times New Roman"/>
          <w:b/>
          <w:sz w:val="28"/>
          <w:szCs w:val="28"/>
        </w:rPr>
        <w:t>“người dân tộc thiểu số”</w:t>
      </w:r>
      <w:r w:rsidRPr="004124F4">
        <w:rPr>
          <w:rFonts w:ascii="Times New Roman" w:hAnsi="Times New Roman" w:cs="Times New Roman"/>
          <w:sz w:val="28"/>
          <w:szCs w:val="28"/>
        </w:rPr>
        <w:t xml:space="preserve"> trong Dự thảo Nghị quyết liên tịch hoàn toàn phù hợp với quy định của Luật Bầu cử. Bên cạnh đó, luật bầu cử không quy định về đối tượng là </w:t>
      </w:r>
      <w:r w:rsidRPr="004124F4">
        <w:rPr>
          <w:rFonts w:ascii="Times New Roman" w:hAnsi="Times New Roman" w:cs="Times New Roman"/>
          <w:b/>
          <w:bCs/>
          <w:i/>
          <w:iCs/>
          <w:color w:val="000000" w:themeColor="text1"/>
          <w:sz w:val="28"/>
          <w:szCs w:val="28"/>
        </w:rPr>
        <w:t>“trẻ tuổi, người ngoài Đảng (nếu có)</w:t>
      </w:r>
      <w:r w:rsidR="004124F4" w:rsidRPr="004124F4">
        <w:rPr>
          <w:rFonts w:ascii="Times New Roman" w:hAnsi="Times New Roman" w:cs="Times New Roman"/>
          <w:i/>
          <w:iCs/>
          <w:color w:val="000000" w:themeColor="text1"/>
          <w:sz w:val="28"/>
          <w:szCs w:val="28"/>
        </w:rPr>
        <w:t>”</w:t>
      </w:r>
      <w:r w:rsidRPr="004124F4">
        <w:rPr>
          <w:rFonts w:ascii="Times New Roman" w:hAnsi="Times New Roman" w:cs="Times New Roman"/>
          <w:sz w:val="28"/>
          <w:szCs w:val="28"/>
        </w:rPr>
        <w:t xml:space="preserve">, vì vậy nếu đưa đối tượng này vào Nghị quyết liên tịch sẽ vượt quá giới hạn điều chỉnh của văn bản. Vì vậy, Ban Thường trực </w:t>
      </w:r>
      <w:r w:rsidR="00D93651">
        <w:rPr>
          <w:rFonts w:ascii="Times New Roman" w:hAnsi="Times New Roman" w:cs="Times New Roman"/>
          <w:sz w:val="28"/>
          <w:szCs w:val="28"/>
        </w:rPr>
        <w:t xml:space="preserve">đề nghị </w:t>
      </w:r>
      <w:r w:rsidRPr="004124F4">
        <w:rPr>
          <w:rFonts w:ascii="Times New Roman" w:hAnsi="Times New Roman" w:cs="Times New Roman"/>
          <w:sz w:val="28"/>
          <w:szCs w:val="28"/>
        </w:rPr>
        <w:t>giữ nguyên quy định như dự thảo.</w:t>
      </w:r>
    </w:p>
    <w:p w14:paraId="0C134B02" w14:textId="4DD858CD" w:rsidR="002167FB" w:rsidRPr="004124F4" w:rsidRDefault="00D93651" w:rsidP="00C86FAB">
      <w:pPr>
        <w:overflowPunct w:val="0"/>
        <w:spacing w:before="120" w:line="340" w:lineRule="exact"/>
        <w:ind w:firstLine="567"/>
        <w:jc w:val="both"/>
        <w:textAlignment w:val="baseline"/>
        <w:rPr>
          <w:rFonts w:ascii="Times New Roman" w:hAnsi="Times New Roman" w:cs="Times New Roman"/>
          <w:color w:val="000000" w:themeColor="text1"/>
          <w:sz w:val="28"/>
          <w:szCs w:val="28"/>
        </w:rPr>
      </w:pPr>
      <w:r w:rsidRPr="00A537DC">
        <w:rPr>
          <w:rFonts w:ascii="Times New Roman" w:hAnsi="Times New Roman" w:cs="Times New Roman"/>
          <w:i/>
          <w:iCs/>
          <w:color w:val="000000" w:themeColor="text1"/>
          <w:sz w:val="28"/>
          <w:szCs w:val="28"/>
        </w:rPr>
        <w:t>3.2.</w:t>
      </w:r>
      <w:r w:rsidR="002167FB" w:rsidRPr="00A537DC">
        <w:rPr>
          <w:rFonts w:ascii="Times New Roman" w:hAnsi="Times New Roman" w:cs="Times New Roman"/>
          <w:i/>
          <w:iCs/>
          <w:color w:val="000000" w:themeColor="text1"/>
          <w:sz w:val="28"/>
          <w:szCs w:val="28"/>
        </w:rPr>
        <w:t xml:space="preserve"> </w:t>
      </w:r>
      <w:r w:rsidR="004D3633" w:rsidRPr="00A537DC">
        <w:rPr>
          <w:rFonts w:ascii="Times New Roman" w:eastAsia="Times New Roman" w:hAnsi="Times New Roman" w:cs="Times New Roman"/>
          <w:i/>
          <w:iCs/>
          <w:sz w:val="28"/>
          <w:szCs w:val="28"/>
        </w:rPr>
        <w:t>Có ý kiến đ</w:t>
      </w:r>
      <w:r w:rsidR="002167FB" w:rsidRPr="00A537DC">
        <w:rPr>
          <w:rFonts w:ascii="Times New Roman" w:hAnsi="Times New Roman" w:cs="Times New Roman"/>
          <w:i/>
          <w:iCs/>
          <w:color w:val="000000" w:themeColor="text1"/>
          <w:sz w:val="28"/>
          <w:szCs w:val="28"/>
        </w:rPr>
        <w:t>ề nghị bổ sung quy định cụ thể về tỷ lệ đại biểu nữ, đại biểu dân tộc thiểu số</w:t>
      </w:r>
      <w:r w:rsidR="002167FB" w:rsidRPr="004124F4">
        <w:rPr>
          <w:rFonts w:ascii="Times New Roman" w:hAnsi="Times New Roman" w:cs="Times New Roman"/>
          <w:color w:val="000000" w:themeColor="text1"/>
          <w:sz w:val="28"/>
          <w:szCs w:val="28"/>
        </w:rPr>
        <w:t xml:space="preserve"> theo tinh thần Điều 9 Luật Bầu cử để phù hợp với thực tiễn sau khi sắp xếp, hợp nhất đơn vị hành chính cấp tỉnh, cấp xã hiện nay, nhất là các địa phương có nhiều đơn vị hành chính cấp xã miền núi cao, địa bàn rộng, dân cư phân tán và mang tính đặc thù góp phần bảo đảm tính đại diện trong cơ cấu, thành phần người ứng cử đại biểu Quốc hội, nhất là đối với đại biểu là phụ nữ và đồng bào dân tộc thiểu số</w:t>
      </w:r>
      <w:r w:rsidR="006B1564" w:rsidRPr="004124F4">
        <w:rPr>
          <w:rStyle w:val="FootnoteReference"/>
          <w:rFonts w:ascii="Times New Roman" w:hAnsi="Times New Roman" w:cs="Times New Roman"/>
          <w:color w:val="000000" w:themeColor="text1"/>
          <w:sz w:val="28"/>
          <w:szCs w:val="28"/>
        </w:rPr>
        <w:footnoteReference w:id="9"/>
      </w:r>
      <w:r w:rsidR="002167FB" w:rsidRPr="004124F4">
        <w:rPr>
          <w:rFonts w:ascii="Times New Roman" w:hAnsi="Times New Roman" w:cs="Times New Roman"/>
          <w:color w:val="000000" w:themeColor="text1"/>
          <w:sz w:val="28"/>
          <w:szCs w:val="28"/>
        </w:rPr>
        <w:t>.</w:t>
      </w:r>
    </w:p>
    <w:p w14:paraId="20BBAFDF" w14:textId="1F362719" w:rsidR="004124F4" w:rsidRPr="004124F4" w:rsidRDefault="004124F4" w:rsidP="004124F4">
      <w:pPr>
        <w:overflowPunct w:val="0"/>
        <w:spacing w:before="120" w:line="340" w:lineRule="exact"/>
        <w:ind w:firstLine="567"/>
        <w:jc w:val="both"/>
        <w:textAlignment w:val="baseline"/>
        <w:rPr>
          <w:rFonts w:ascii="Times New Roman" w:hAnsi="Times New Roman" w:cs="Times New Roman"/>
          <w:color w:val="000000" w:themeColor="text1"/>
          <w:sz w:val="28"/>
          <w:szCs w:val="28"/>
        </w:rPr>
      </w:pPr>
      <w:r w:rsidRPr="004124F4">
        <w:rPr>
          <w:rFonts w:ascii="Times New Roman" w:hAnsi="Times New Roman" w:cs="Times New Roman"/>
          <w:color w:val="000000" w:themeColor="text1"/>
          <w:sz w:val="28"/>
          <w:szCs w:val="28"/>
        </w:rPr>
        <w:t>Đ</w:t>
      </w:r>
      <w:r w:rsidR="00A537DC">
        <w:rPr>
          <w:rFonts w:ascii="Times New Roman" w:hAnsi="Times New Roman" w:cs="Times New Roman"/>
          <w:color w:val="000000" w:themeColor="text1"/>
          <w:sz w:val="28"/>
          <w:szCs w:val="28"/>
        </w:rPr>
        <w:t>ồng thời, đ</w:t>
      </w:r>
      <w:r w:rsidRPr="004124F4">
        <w:rPr>
          <w:rFonts w:ascii="Times New Roman" w:hAnsi="Times New Roman" w:cs="Times New Roman"/>
          <w:color w:val="000000" w:themeColor="text1"/>
          <w:sz w:val="28"/>
          <w:szCs w:val="28"/>
        </w:rPr>
        <w:t xml:space="preserve">ề nghị rà soát, bổ sung quy định cụ thể về bảo đảm có ít nhất ba mươi lăm phần trăm tổng số người trong danh sách chính thức những người ứng cử đại biểu tỷ lệ Quốc hội, Hội đồng nhân dân là phụ nữ theo quy định của khoản </w:t>
      </w:r>
      <w:r w:rsidRPr="004124F4">
        <w:rPr>
          <w:rFonts w:ascii="Times New Roman" w:hAnsi="Times New Roman" w:cs="Times New Roman"/>
          <w:color w:val="000000" w:themeColor="text1"/>
          <w:sz w:val="28"/>
          <w:szCs w:val="28"/>
        </w:rPr>
        <w:lastRenderedPageBreak/>
        <w:t>2 Điều 1 Luật Bầu cử đại biểu Quốc hội và đại biểu Hội đồng nhân dân, sửa đổi, bổ sung tại Luật số 83/2025/QH15 ngày 24/6/2025 đối với những nội dung, điều khoản trong dự thảo Hồ sơ có liên quan đến tỷ lệ người ứng cử đại biểu Quốc hội, Hội đồng nhân dân là phụ nữ</w:t>
      </w:r>
      <w:r w:rsidRPr="004124F4">
        <w:rPr>
          <w:rStyle w:val="FootnoteReference"/>
          <w:rFonts w:ascii="Times New Roman" w:hAnsi="Times New Roman" w:cs="Times New Roman"/>
          <w:color w:val="000000" w:themeColor="text1"/>
          <w:sz w:val="28"/>
          <w:szCs w:val="28"/>
        </w:rPr>
        <w:footnoteReference w:id="10"/>
      </w:r>
      <w:r w:rsidRPr="004124F4">
        <w:rPr>
          <w:rFonts w:ascii="Times New Roman" w:hAnsi="Times New Roman" w:cs="Times New Roman"/>
          <w:color w:val="000000" w:themeColor="text1"/>
          <w:sz w:val="28"/>
          <w:szCs w:val="28"/>
        </w:rPr>
        <w:t>.</w:t>
      </w:r>
    </w:p>
    <w:p w14:paraId="6955D473" w14:textId="2EFFC821" w:rsidR="006B1564" w:rsidRPr="004124F4" w:rsidRDefault="006B1564" w:rsidP="004124F4">
      <w:pPr>
        <w:spacing w:before="160"/>
        <w:ind w:firstLine="567"/>
        <w:jc w:val="both"/>
        <w:rPr>
          <w:rFonts w:ascii="Times New Roman" w:hAnsi="Times New Roman" w:cs="Times New Roman"/>
          <w:i/>
          <w:sz w:val="28"/>
          <w:szCs w:val="28"/>
        </w:rPr>
      </w:pPr>
      <w:r w:rsidRPr="004124F4">
        <w:rPr>
          <w:rFonts w:ascii="Times New Roman" w:hAnsi="Times New Roman" w:cs="Times New Roman"/>
          <w:color w:val="000000" w:themeColor="text1"/>
          <w:sz w:val="28"/>
          <w:szCs w:val="28"/>
        </w:rPr>
        <w:t xml:space="preserve">Ban Thường trực báo cáo nội dung này như sau: khoản 3 Điều 2 Dự thảo Nghị quyết liên tịch đã quy định: </w:t>
      </w:r>
      <w:r w:rsidRPr="004124F4">
        <w:rPr>
          <w:rFonts w:ascii="Times New Roman" w:hAnsi="Times New Roman" w:cs="Times New Roman"/>
          <w:i/>
          <w:color w:val="000000" w:themeColor="text1"/>
          <w:sz w:val="28"/>
          <w:szCs w:val="28"/>
        </w:rPr>
        <w:t>“</w:t>
      </w:r>
      <w:r w:rsidRPr="004124F4">
        <w:rPr>
          <w:rFonts w:ascii="Times New Roman" w:hAnsi="Times New Roman" w:cs="Times New Roman"/>
          <w:i/>
          <w:sz w:val="28"/>
          <w:szCs w:val="28"/>
        </w:rPr>
        <w:t>Hội nghị thảo luận để thỏa thuận về cơ cấu, thành phần, số lượng người được giới thiệu ứng cử đại biểu Quốc hội của cơ quan, tổ chức, đơn vị, bảo đảm số dư người ứng cử, tỷ lệ người ứng cử đại biểu Quốc hội là phụ nữ, người dân tộc thiểu số theo quy định của Luật Bầu cử đại biểu Quốc hội và đại biểu Hội đồng nhân dân.”</w:t>
      </w:r>
    </w:p>
    <w:p w14:paraId="25AD63A5" w14:textId="189E2CD6" w:rsidR="006B1564" w:rsidRPr="004124F4" w:rsidRDefault="006B1564" w:rsidP="004124F4">
      <w:pPr>
        <w:spacing w:before="160"/>
        <w:ind w:firstLine="720"/>
        <w:jc w:val="both"/>
        <w:rPr>
          <w:rFonts w:ascii="Times New Roman" w:hAnsi="Times New Roman" w:cs="Times New Roman"/>
          <w:spacing w:val="-2"/>
          <w:sz w:val="28"/>
          <w:szCs w:val="28"/>
        </w:rPr>
      </w:pPr>
      <w:r w:rsidRPr="004124F4">
        <w:rPr>
          <w:rFonts w:ascii="Times New Roman" w:hAnsi="Times New Roman" w:cs="Times New Roman"/>
          <w:spacing w:val="-2"/>
          <w:sz w:val="28"/>
          <w:szCs w:val="28"/>
        </w:rPr>
        <w:t xml:space="preserve">Quy định này đã bảo đảm phù hợp với Điều 8, Điều 9 của Luật </w:t>
      </w:r>
      <w:r w:rsidR="007259F7" w:rsidRPr="004124F4">
        <w:rPr>
          <w:rFonts w:ascii="Times New Roman" w:hAnsi="Times New Roman" w:cs="Times New Roman"/>
          <w:color w:val="000000" w:themeColor="text1"/>
          <w:sz w:val="28"/>
          <w:szCs w:val="28"/>
        </w:rPr>
        <w:t>Bầu cử đại biểu Quốc hội và đại biểu Hội đồng nhân dân</w:t>
      </w:r>
      <w:r w:rsidR="00D4175F">
        <w:rPr>
          <w:rFonts w:ascii="Times New Roman" w:hAnsi="Times New Roman" w:cs="Times New Roman"/>
          <w:color w:val="000000" w:themeColor="text1"/>
          <w:sz w:val="28"/>
          <w:szCs w:val="28"/>
        </w:rPr>
        <w:t>, đồng thời,</w:t>
      </w:r>
      <w:r w:rsidR="007259F7" w:rsidRPr="004124F4">
        <w:rPr>
          <w:rFonts w:ascii="Times New Roman" w:hAnsi="Times New Roman" w:cs="Times New Roman"/>
          <w:spacing w:val="-2"/>
          <w:sz w:val="28"/>
          <w:szCs w:val="28"/>
        </w:rPr>
        <w:t xml:space="preserve"> </w:t>
      </w:r>
      <w:r w:rsidRPr="004124F4">
        <w:rPr>
          <w:rFonts w:ascii="Times New Roman" w:hAnsi="Times New Roman" w:cs="Times New Roman"/>
          <w:spacing w:val="-2"/>
          <w:sz w:val="28"/>
          <w:szCs w:val="28"/>
        </w:rPr>
        <w:t>phát huy tinh thần chủ động của mỗi địa phương trong việc thỏa thuận cơ cấu, thành phần, số lượng đại biểu. Vì vậy, đề nghị giữ nguyên quy định như dự thảo.</w:t>
      </w:r>
    </w:p>
    <w:p w14:paraId="7F5B1029" w14:textId="68BF03E7" w:rsidR="00C624AD" w:rsidRPr="00ED2E7D" w:rsidRDefault="006B1564" w:rsidP="00171039">
      <w:pPr>
        <w:spacing w:before="120" w:after="120" w:line="288" w:lineRule="auto"/>
        <w:ind w:firstLine="720"/>
        <w:jc w:val="both"/>
        <w:rPr>
          <w:rFonts w:ascii="Times New Roman" w:hAnsi="Times New Roman" w:cs="Times New Roman"/>
          <w:b/>
          <w:spacing w:val="2"/>
          <w:sz w:val="28"/>
          <w:szCs w:val="28"/>
        </w:rPr>
      </w:pPr>
      <w:r>
        <w:rPr>
          <w:rFonts w:ascii="Times New Roman" w:hAnsi="Times New Roman" w:cs="Times New Roman"/>
          <w:b/>
          <w:spacing w:val="2"/>
          <w:sz w:val="28"/>
          <w:szCs w:val="28"/>
        </w:rPr>
        <w:t>4</w:t>
      </w:r>
      <w:r w:rsidR="002334E2" w:rsidRPr="00ED2E7D">
        <w:rPr>
          <w:rFonts w:ascii="Times New Roman" w:hAnsi="Times New Roman" w:cs="Times New Roman"/>
          <w:b/>
          <w:spacing w:val="2"/>
          <w:sz w:val="28"/>
          <w:szCs w:val="28"/>
        </w:rPr>
        <w:t>. Về số dư người ứng cử</w:t>
      </w:r>
    </w:p>
    <w:p w14:paraId="1902C03A" w14:textId="451F8C46" w:rsidR="00146F69" w:rsidRPr="00ED2E7D" w:rsidRDefault="002334E2" w:rsidP="00171039">
      <w:pPr>
        <w:spacing w:before="120" w:after="120" w:line="288" w:lineRule="auto"/>
        <w:ind w:firstLine="720"/>
        <w:jc w:val="both"/>
        <w:rPr>
          <w:rFonts w:ascii="Times New Roman" w:eastAsia="Times New Roman" w:hAnsi="Times New Roman" w:cs="Times New Roman"/>
          <w:bCs/>
          <w:sz w:val="28"/>
          <w:szCs w:val="28"/>
        </w:rPr>
      </w:pPr>
      <w:r w:rsidRPr="00ED2E7D">
        <w:rPr>
          <w:rFonts w:ascii="Times New Roman" w:hAnsi="Times New Roman" w:cs="Times New Roman"/>
          <w:spacing w:val="2"/>
          <w:sz w:val="28"/>
          <w:szCs w:val="28"/>
        </w:rPr>
        <w:t xml:space="preserve">Có ý kiến cho rằng, nên </w:t>
      </w:r>
      <w:r w:rsidR="00146F69" w:rsidRPr="00ED2E7D">
        <w:rPr>
          <w:rFonts w:ascii="Times New Roman" w:hAnsi="Times New Roman" w:cs="Times New Roman"/>
          <w:spacing w:val="2"/>
          <w:sz w:val="28"/>
          <w:szCs w:val="28"/>
        </w:rPr>
        <w:t xml:space="preserve">quy định về số dư người ứng cử cụ thể trong Nghị quyết liên tịch </w:t>
      </w:r>
      <w:r w:rsidR="00146F69" w:rsidRPr="00ED2E7D">
        <w:rPr>
          <w:rFonts w:ascii="Times New Roman" w:eastAsia="Times New Roman" w:hAnsi="Times New Roman" w:cs="Times New Roman"/>
          <w:bCs/>
          <w:sz w:val="28"/>
          <w:szCs w:val="28"/>
        </w:rPr>
        <w:t>để trong quá trình hiệp thương làm cơ sở cho MTTQ và cơ quan, tổ chức các cấp thực hiện, tránh trường hợp đến hiệp thương ba, không có đủ số dư người ứng cử theo quy định tại Điều 57, Điều 58 Luật Bầu cử đại biểu Quốc hội, đại biểu HĐND</w:t>
      </w:r>
      <w:r w:rsidR="00CC2CEA" w:rsidRPr="00ED2E7D">
        <w:rPr>
          <w:rStyle w:val="FootnoteReference"/>
          <w:rFonts w:ascii="Times New Roman" w:eastAsia="Times New Roman" w:hAnsi="Times New Roman" w:cs="Times New Roman"/>
          <w:bCs/>
          <w:sz w:val="28"/>
          <w:szCs w:val="28"/>
        </w:rPr>
        <w:footnoteReference w:id="11"/>
      </w:r>
      <w:r w:rsidR="00146F69" w:rsidRPr="00ED2E7D">
        <w:rPr>
          <w:rFonts w:ascii="Times New Roman" w:eastAsia="Times New Roman" w:hAnsi="Times New Roman" w:cs="Times New Roman"/>
          <w:bCs/>
          <w:sz w:val="28"/>
          <w:szCs w:val="28"/>
        </w:rPr>
        <w:t>.</w:t>
      </w:r>
      <w:r w:rsidR="00CC2CEA" w:rsidRPr="00ED2E7D">
        <w:rPr>
          <w:rFonts w:ascii="Times New Roman" w:eastAsia="Times New Roman" w:hAnsi="Times New Roman" w:cs="Times New Roman"/>
          <w:bCs/>
          <w:sz w:val="28"/>
          <w:szCs w:val="28"/>
        </w:rPr>
        <w:t xml:space="preserve"> </w:t>
      </w:r>
    </w:p>
    <w:p w14:paraId="6C710706" w14:textId="305D288A" w:rsidR="00845A99" w:rsidRPr="00ED2E7D" w:rsidRDefault="0018696C" w:rsidP="00171039">
      <w:pPr>
        <w:spacing w:before="120" w:after="120" w:line="288"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B</w:t>
      </w:r>
      <w:r>
        <w:rPr>
          <w:rFonts w:ascii="Times New Roman" w:eastAsia="Times New Roman" w:hAnsi="Times New Roman" w:cs="Times New Roman"/>
          <w:bCs/>
          <w:sz w:val="28"/>
          <w:szCs w:val="28"/>
          <w:lang w:val="vi-VN"/>
        </w:rPr>
        <w:t>ên cạnh đó, cũng</w:t>
      </w:r>
      <w:r w:rsidR="00845A99" w:rsidRPr="00ED2E7D">
        <w:rPr>
          <w:rFonts w:ascii="Times New Roman" w:eastAsia="Times New Roman" w:hAnsi="Times New Roman" w:cs="Times New Roman"/>
          <w:bCs/>
          <w:sz w:val="28"/>
          <w:szCs w:val="28"/>
        </w:rPr>
        <w:t xml:space="preserve"> có ý kiến cho rằng, không nên hướng dẫn cụ thể về số dư người ứng cử tại Nghị quyết này vì Luật bầu cử đại biểu Quốc hội và đại biểu HĐND đã quy định tại Điều 57 và Điều 58 về số dư trong danh sách người ứng cử. Việc bảo đảm số dư người giới thiệu ứng cử để các hội nghị hiệp thương xem xét, lựa chọn là trách nhiệm của các cơ quan trong quá trình tổ chức thực hiện.</w:t>
      </w:r>
    </w:p>
    <w:p w14:paraId="4B29FF59" w14:textId="76D684DF" w:rsidR="00450A78" w:rsidRPr="00ED2E7D" w:rsidRDefault="00845A99" w:rsidP="00171039">
      <w:pPr>
        <w:spacing w:before="120" w:after="120" w:line="288" w:lineRule="auto"/>
        <w:ind w:firstLine="720"/>
        <w:jc w:val="both"/>
        <w:rPr>
          <w:rFonts w:ascii="Times New Roman" w:hAnsi="Times New Roman" w:cs="Times New Roman"/>
          <w:sz w:val="28"/>
          <w:szCs w:val="28"/>
        </w:rPr>
      </w:pPr>
      <w:r w:rsidRPr="00ED2E7D">
        <w:rPr>
          <w:rFonts w:ascii="Times New Roman" w:eastAsia="Times New Roman" w:hAnsi="Times New Roman" w:cs="Times New Roman"/>
          <w:bCs/>
          <w:sz w:val="28"/>
          <w:szCs w:val="28"/>
        </w:rPr>
        <w:t>Về vấn đề này, Ban Thường trực báo cáo</w:t>
      </w:r>
      <w:r w:rsidR="003D62C6">
        <w:rPr>
          <w:rFonts w:ascii="Times New Roman" w:eastAsia="Times New Roman" w:hAnsi="Times New Roman" w:cs="Times New Roman"/>
          <w:bCs/>
          <w:sz w:val="28"/>
          <w:szCs w:val="28"/>
          <w:lang w:val="vi-VN"/>
        </w:rPr>
        <w:t>,</w:t>
      </w:r>
      <w:r w:rsidRPr="00ED2E7D">
        <w:rPr>
          <w:rFonts w:ascii="Times New Roman" w:eastAsia="Times New Roman" w:hAnsi="Times New Roman" w:cs="Times New Roman"/>
          <w:bCs/>
          <w:sz w:val="28"/>
          <w:szCs w:val="28"/>
        </w:rPr>
        <w:t xml:space="preserve"> giải trình như sau: </w:t>
      </w:r>
      <w:r w:rsidR="00450A78" w:rsidRPr="00ED2E7D">
        <w:rPr>
          <w:rFonts w:ascii="Times New Roman" w:hAnsi="Times New Roman" w:cs="Times New Roman"/>
          <w:sz w:val="28"/>
          <w:szCs w:val="28"/>
        </w:rPr>
        <w:t xml:space="preserve">Việc quy định cần có số dư là cần thiết. Để đảm bảo số dư tối thiểu trong danh sách người ứng cử theo quy định tại khoản 6 Điều 57 và khoản 3 Điều 58, dự thảo Nghị quyết liên tịch đã bổ sung quy định tại 4 Điều. Theo đó khoản 4 Điều 25 và khoản 2 Điều 27 của dự thảo quy định có tính nguyên tắc là phải có số dư lớn hơn quy định trước khi trình ra hội nghị hiệp thương lần ba. Còn trước hội nghị hiệp thương lần hai, Ban Thường trực Ủy ban Trung ương MTTQ Việt Nam đã cân nhắc kỹ và cho rằng, không nên quy định cụ thể mà chỉ quy định có tính nguyên tắc </w:t>
      </w:r>
      <w:r w:rsidR="00450A78" w:rsidRPr="00ED2E7D">
        <w:rPr>
          <w:rFonts w:ascii="Times New Roman" w:hAnsi="Times New Roman" w:cs="Times New Roman"/>
          <w:i/>
          <w:iCs/>
          <w:sz w:val="28"/>
          <w:szCs w:val="28"/>
        </w:rPr>
        <w:t>"đảm bảo số dư cần thiết"</w:t>
      </w:r>
      <w:r w:rsidR="00450A78" w:rsidRPr="00ED2E7D">
        <w:rPr>
          <w:rFonts w:ascii="Times New Roman" w:hAnsi="Times New Roman" w:cs="Times New Roman"/>
          <w:sz w:val="28"/>
          <w:szCs w:val="28"/>
        </w:rPr>
        <w:t xml:space="preserve"> để tăng cường tính chủ động, linh hoạt của các cấp tổ chức hiệp </w:t>
      </w:r>
      <w:r w:rsidR="00450A78" w:rsidRPr="00ED2E7D">
        <w:rPr>
          <w:rFonts w:ascii="Times New Roman" w:hAnsi="Times New Roman" w:cs="Times New Roman"/>
          <w:sz w:val="28"/>
          <w:szCs w:val="28"/>
        </w:rPr>
        <w:lastRenderedPageBreak/>
        <w:t xml:space="preserve">thương. Các cấp ủy, chính quyền và Ủy ban MTTQ Việt Nam căn cứ vào tình hình thực tế của từng địa phương để lập danh sách người ứng cử sao cho số dư cuối cùng trước hội nghị hiệp thương lần ba bảo đảm lớn hơn luật định. </w:t>
      </w:r>
    </w:p>
    <w:p w14:paraId="77A37449" w14:textId="202A061E" w:rsidR="00450A78" w:rsidRPr="00ED2E7D" w:rsidRDefault="00450A78" w:rsidP="00171039">
      <w:pPr>
        <w:spacing w:before="120" w:after="120" w:line="288" w:lineRule="auto"/>
        <w:ind w:firstLine="720"/>
        <w:jc w:val="both"/>
        <w:rPr>
          <w:rFonts w:ascii="Times New Roman" w:hAnsi="Times New Roman" w:cs="Times New Roman"/>
          <w:sz w:val="28"/>
          <w:szCs w:val="28"/>
        </w:rPr>
      </w:pPr>
      <w:r w:rsidRPr="00ED2E7D">
        <w:rPr>
          <w:rFonts w:ascii="Times New Roman" w:hAnsi="Times New Roman" w:cs="Times New Roman"/>
          <w:sz w:val="28"/>
          <w:szCs w:val="28"/>
        </w:rPr>
        <w:t>Thực tế trong quá trình áp dụng hướng dẫn này cũng gặp một số vướng mắc ở một số địa phương</w:t>
      </w:r>
      <w:r w:rsidR="00E60ECF">
        <w:rPr>
          <w:rFonts w:ascii="Times New Roman" w:hAnsi="Times New Roman" w:cs="Times New Roman"/>
          <w:sz w:val="28"/>
          <w:szCs w:val="28"/>
          <w:lang w:val="vi-VN"/>
        </w:rPr>
        <w:t>,</w:t>
      </w:r>
      <w:r w:rsidRPr="00ED2E7D">
        <w:rPr>
          <w:rFonts w:ascii="Times New Roman" w:hAnsi="Times New Roman" w:cs="Times New Roman"/>
          <w:sz w:val="28"/>
          <w:szCs w:val="28"/>
        </w:rPr>
        <w:t xml:space="preserve"> </w:t>
      </w:r>
      <w:r w:rsidR="00E60ECF">
        <w:rPr>
          <w:rFonts w:ascii="Times New Roman" w:hAnsi="Times New Roman" w:cs="Times New Roman"/>
          <w:sz w:val="28"/>
          <w:szCs w:val="28"/>
          <w:lang w:val="vi-VN"/>
        </w:rPr>
        <w:t>n</w:t>
      </w:r>
      <w:r w:rsidRPr="00ED2E7D">
        <w:rPr>
          <w:rFonts w:ascii="Times New Roman" w:hAnsi="Times New Roman" w:cs="Times New Roman"/>
          <w:sz w:val="28"/>
          <w:szCs w:val="28"/>
        </w:rPr>
        <w:t>hư</w:t>
      </w:r>
      <w:r w:rsidR="00E60ECF">
        <w:rPr>
          <w:rFonts w:ascii="Times New Roman" w:hAnsi="Times New Roman" w:cs="Times New Roman"/>
          <w:sz w:val="28"/>
          <w:szCs w:val="28"/>
          <w:lang w:val="vi-VN"/>
        </w:rPr>
        <w:t>:</w:t>
      </w:r>
      <w:r w:rsidRPr="00ED2E7D">
        <w:rPr>
          <w:rFonts w:ascii="Times New Roman" w:hAnsi="Times New Roman" w:cs="Times New Roman"/>
          <w:sz w:val="28"/>
          <w:szCs w:val="28"/>
        </w:rPr>
        <w:t xml:space="preserve"> việc khó tìm ra đủ số lượng người giới thiệu ứng cử, </w:t>
      </w:r>
      <w:r w:rsidR="003B1150">
        <w:rPr>
          <w:rFonts w:ascii="Times New Roman" w:hAnsi="Times New Roman" w:cs="Times New Roman"/>
          <w:sz w:val="28"/>
          <w:szCs w:val="28"/>
          <w:lang w:val="vi-VN"/>
        </w:rPr>
        <w:t xml:space="preserve">đồng thời, </w:t>
      </w:r>
      <w:r w:rsidRPr="00ED2E7D">
        <w:rPr>
          <w:rFonts w:ascii="Times New Roman" w:hAnsi="Times New Roman" w:cs="Times New Roman"/>
          <w:sz w:val="28"/>
          <w:szCs w:val="28"/>
        </w:rPr>
        <w:t>với số lượng người ứng cử lớn như vậy thì khâu tổ chức lấy ý kiến cử tri nơi công tác, nơi cư trú sẽ vất vả hơn do hạn chế về con người, điều kiện kinh phí, địa điểm tổ chức... Trong trường hợp tất cả những người trong danh sách giới thiệu ứng cử đều đáp ứng tốt những tiêu chuẩn, tiêu chí đặt ra đối với đại biểu Quốc hội hoặc đại biểu HĐND thì đến hội nghị hiệp thương lần ba sẽ khó khăn trong khâu sàng lọc, lựa chọn, lập danh sách người đủ tiêu chuẩn.</w:t>
      </w:r>
    </w:p>
    <w:p w14:paraId="54B10356" w14:textId="0BEF8C70" w:rsidR="00450A78" w:rsidRPr="00ED2E7D" w:rsidRDefault="00450A78" w:rsidP="00171039">
      <w:pPr>
        <w:spacing w:before="120" w:after="120" w:line="288" w:lineRule="auto"/>
        <w:ind w:firstLine="720"/>
        <w:jc w:val="both"/>
        <w:rPr>
          <w:rFonts w:ascii="Times New Roman" w:hAnsi="Times New Roman" w:cs="Times New Roman"/>
          <w:sz w:val="28"/>
          <w:szCs w:val="28"/>
        </w:rPr>
      </w:pPr>
      <w:r w:rsidRPr="00ED2E7D">
        <w:rPr>
          <w:rFonts w:ascii="Times New Roman" w:hAnsi="Times New Roman" w:cs="Times New Roman"/>
          <w:sz w:val="28"/>
          <w:szCs w:val="28"/>
        </w:rPr>
        <w:t>Với những lý do trên, Ban Thường trực Ủy ban Trung ương MTTQ Việt Nam đề nghị giữ nguyên quy định có tính nguyên tắc chung như trong dự thảo.</w:t>
      </w:r>
    </w:p>
    <w:p w14:paraId="6919A553" w14:textId="3938A27B" w:rsidR="005208F4" w:rsidRPr="00ED2E7D" w:rsidRDefault="006B1564" w:rsidP="00171039">
      <w:pPr>
        <w:spacing w:before="120" w:after="120" w:line="288" w:lineRule="auto"/>
        <w:ind w:firstLine="720"/>
        <w:jc w:val="both"/>
        <w:rPr>
          <w:rFonts w:ascii="Times New Roman" w:hAnsi="Times New Roman" w:cs="Times New Roman"/>
          <w:b/>
          <w:sz w:val="28"/>
          <w:szCs w:val="28"/>
        </w:rPr>
      </w:pPr>
      <w:r>
        <w:rPr>
          <w:rFonts w:ascii="Times New Roman" w:eastAsia="Times New Roman" w:hAnsi="Times New Roman" w:cs="Times New Roman"/>
          <w:b/>
          <w:bCs/>
          <w:sz w:val="28"/>
          <w:szCs w:val="28"/>
        </w:rPr>
        <w:t>5</w:t>
      </w:r>
      <w:r w:rsidR="005208F4" w:rsidRPr="00ED2E7D">
        <w:rPr>
          <w:rFonts w:ascii="Times New Roman" w:eastAsia="Times New Roman" w:hAnsi="Times New Roman" w:cs="Times New Roman"/>
          <w:b/>
          <w:bCs/>
          <w:sz w:val="28"/>
          <w:szCs w:val="28"/>
        </w:rPr>
        <w:t xml:space="preserve">. </w:t>
      </w:r>
      <w:r w:rsidR="00133E55" w:rsidRPr="00ED2E7D">
        <w:rPr>
          <w:rFonts w:ascii="Times New Roman" w:eastAsia="Times New Roman" w:hAnsi="Times New Roman" w:cs="Times New Roman"/>
          <w:b/>
          <w:bCs/>
          <w:sz w:val="28"/>
          <w:szCs w:val="28"/>
        </w:rPr>
        <w:t xml:space="preserve">Về cơ cấu </w:t>
      </w:r>
      <w:r w:rsidR="00133E55" w:rsidRPr="00ED2E7D">
        <w:rPr>
          <w:rFonts w:ascii="Times New Roman" w:hAnsi="Times New Roman" w:cs="Times New Roman"/>
          <w:b/>
          <w:sz w:val="28"/>
          <w:szCs w:val="28"/>
          <w:lang w:val="vi-VN"/>
        </w:rPr>
        <w:t>ban lãnh đạo cơ quan, tổ chức, đơn vị</w:t>
      </w:r>
      <w:r w:rsidR="00133E55" w:rsidRPr="00ED2E7D">
        <w:rPr>
          <w:rFonts w:ascii="Times New Roman" w:hAnsi="Times New Roman" w:cs="Times New Roman"/>
          <w:b/>
          <w:sz w:val="28"/>
          <w:szCs w:val="28"/>
        </w:rPr>
        <w:t xml:space="preserve"> (Điều 8, Điều 13)</w:t>
      </w:r>
    </w:p>
    <w:p w14:paraId="49378DB3" w14:textId="2B191AB6" w:rsidR="00133E55" w:rsidRPr="00ED2E7D" w:rsidRDefault="006B1564" w:rsidP="00171039">
      <w:pPr>
        <w:spacing w:before="120" w:after="120" w:line="288" w:lineRule="auto"/>
        <w:ind w:firstLine="720"/>
        <w:jc w:val="both"/>
        <w:rPr>
          <w:rFonts w:ascii="Times New Roman" w:hAnsi="Times New Roman" w:cs="Times New Roman"/>
          <w:sz w:val="28"/>
          <w:szCs w:val="28"/>
        </w:rPr>
      </w:pPr>
      <w:r>
        <w:rPr>
          <w:rFonts w:ascii="Times New Roman" w:hAnsi="Times New Roman" w:cs="Times New Roman"/>
          <w:i/>
          <w:iCs/>
          <w:sz w:val="28"/>
          <w:szCs w:val="28"/>
        </w:rPr>
        <w:t>5</w:t>
      </w:r>
      <w:r w:rsidR="00336C1C" w:rsidRPr="00C36AED">
        <w:rPr>
          <w:rFonts w:ascii="Times New Roman" w:hAnsi="Times New Roman" w:cs="Times New Roman"/>
          <w:i/>
          <w:iCs/>
          <w:sz w:val="28"/>
          <w:szCs w:val="28"/>
        </w:rPr>
        <w:t xml:space="preserve">.1. </w:t>
      </w:r>
      <w:r w:rsidR="00133E55" w:rsidRPr="00C36AED">
        <w:rPr>
          <w:rFonts w:ascii="Times New Roman" w:hAnsi="Times New Roman" w:cs="Times New Roman"/>
          <w:i/>
          <w:iCs/>
          <w:sz w:val="28"/>
          <w:szCs w:val="28"/>
        </w:rPr>
        <w:t>Có ý kiến cho rằng</w:t>
      </w:r>
      <w:r w:rsidR="00133E55" w:rsidRPr="00C36AED">
        <w:rPr>
          <w:rFonts w:ascii="Times New Roman" w:hAnsi="Times New Roman" w:cs="Times New Roman"/>
          <w:i/>
          <w:iCs/>
          <w:sz w:val="28"/>
          <w:szCs w:val="28"/>
          <w:lang w:val="vi-VN"/>
        </w:rPr>
        <w:t xml:space="preserve"> chưa có quy định cụ thể về cơ cấu, cách thức xác định thành phần “ban lãnh đạo cơ quan, tổ chức, đơn vị</w:t>
      </w:r>
      <w:r w:rsidR="00133E55" w:rsidRPr="00ED2E7D">
        <w:rPr>
          <w:rFonts w:ascii="Times New Roman" w:hAnsi="Times New Roman" w:cs="Times New Roman"/>
          <w:sz w:val="28"/>
          <w:szCs w:val="28"/>
          <w:lang w:val="vi-VN"/>
        </w:rPr>
        <w:t>”</w:t>
      </w:r>
      <w:r w:rsidR="00133E55" w:rsidRPr="00ED2E7D">
        <w:rPr>
          <w:rStyle w:val="FootnoteReference"/>
          <w:rFonts w:ascii="Times New Roman" w:hAnsi="Times New Roman" w:cs="Times New Roman"/>
          <w:sz w:val="28"/>
          <w:szCs w:val="28"/>
          <w:lang w:val="vi-VN"/>
        </w:rPr>
        <w:footnoteReference w:id="12"/>
      </w:r>
      <w:r w:rsidR="00133E55" w:rsidRPr="00ED2E7D">
        <w:rPr>
          <w:rFonts w:ascii="Times New Roman" w:hAnsi="Times New Roman" w:cs="Times New Roman"/>
          <w:sz w:val="28"/>
          <w:szCs w:val="28"/>
          <w:lang w:val="vi-VN"/>
        </w:rPr>
        <w:t>. Do đó, để bảo đảm tính khả thi cũng như tạo thuận lợi trong việc tổ chức các công tác trong quy trình bầu cử thì đề nghị nghiên cứu, quy định trong dự thảo Nghị quyết liên tịch thành phần ban lãnh đạo (có thể bao gồm cấp trưởng và cấp phó) để áp dụng chung, thống nhất cho các cơ quan, tổ chức, đơn vị từ trung ương</w:t>
      </w:r>
      <w:r w:rsidR="00133E55" w:rsidRPr="00ED2E7D">
        <w:rPr>
          <w:rFonts w:ascii="Times New Roman" w:hAnsi="Times New Roman" w:cs="Times New Roman"/>
          <w:sz w:val="28"/>
          <w:szCs w:val="28"/>
        </w:rPr>
        <w:t>.</w:t>
      </w:r>
    </w:p>
    <w:p w14:paraId="7A6CDC5E" w14:textId="08BB7845" w:rsidR="00E64868" w:rsidRPr="00ED2E7D" w:rsidRDefault="00ED783B" w:rsidP="00171039">
      <w:pPr>
        <w:spacing w:before="120" w:after="120" w:line="288" w:lineRule="auto"/>
        <w:ind w:firstLine="720"/>
        <w:jc w:val="both"/>
        <w:rPr>
          <w:rFonts w:ascii="Times New Roman" w:eastAsia="Times New Roman" w:hAnsi="Times New Roman" w:cs="Times New Roman"/>
          <w:sz w:val="28"/>
          <w:szCs w:val="28"/>
        </w:rPr>
      </w:pPr>
      <w:r w:rsidRPr="00ED2E7D">
        <w:rPr>
          <w:rFonts w:ascii="Times New Roman" w:hAnsi="Times New Roman" w:cs="Times New Roman"/>
          <w:sz w:val="28"/>
          <w:szCs w:val="28"/>
        </w:rPr>
        <w:t>Tiếp thu một phần nội dung này</w:t>
      </w:r>
      <w:r w:rsidR="00450A78" w:rsidRPr="00ED2E7D">
        <w:rPr>
          <w:rFonts w:ascii="Times New Roman" w:hAnsi="Times New Roman" w:cs="Times New Roman"/>
          <w:sz w:val="28"/>
          <w:szCs w:val="28"/>
        </w:rPr>
        <w:t xml:space="preserve">, Ban Thường trực </w:t>
      </w:r>
      <w:r w:rsidRPr="00ED2E7D">
        <w:rPr>
          <w:rFonts w:ascii="Times New Roman" w:hAnsi="Times New Roman" w:cs="Times New Roman"/>
          <w:sz w:val="28"/>
          <w:szCs w:val="28"/>
        </w:rPr>
        <w:t>báo cáo giải trình</w:t>
      </w:r>
      <w:r w:rsidR="00450A78" w:rsidRPr="00ED2E7D">
        <w:rPr>
          <w:rFonts w:ascii="Times New Roman" w:hAnsi="Times New Roman" w:cs="Times New Roman"/>
          <w:sz w:val="28"/>
          <w:szCs w:val="28"/>
        </w:rPr>
        <w:t xml:space="preserve"> như sau: </w:t>
      </w:r>
      <w:r w:rsidR="007D5B9D" w:rsidRPr="00ED2E7D">
        <w:rPr>
          <w:rFonts w:ascii="Times New Roman" w:hAnsi="Times New Roman" w:cs="Times New Roman"/>
          <w:sz w:val="28"/>
          <w:szCs w:val="28"/>
        </w:rPr>
        <w:t>việc xác định cơ cấu, thành phần ban lãnh đạo cơ quan, tổ chức, đơn vị tại dự thảo Nghị quyết t</w:t>
      </w:r>
      <w:r w:rsidR="007D5B9D" w:rsidRPr="00ED2E7D">
        <w:rPr>
          <w:rFonts w:ascii="Times New Roman" w:eastAsia="Times New Roman" w:hAnsi="Times New Roman" w:cs="Times New Roman"/>
          <w:sz w:val="28"/>
          <w:szCs w:val="28"/>
          <w:lang w:val="vi-VN"/>
        </w:rPr>
        <w:t xml:space="preserve">hống nhất và </w:t>
      </w:r>
      <w:r w:rsidR="007D5B9D" w:rsidRPr="00ED2E7D">
        <w:rPr>
          <w:rFonts w:ascii="Times New Roman" w:hAnsi="Times New Roman" w:cs="Times New Roman"/>
          <w:sz w:val="28"/>
          <w:szCs w:val="28"/>
        </w:rPr>
        <w:t>phù hợp với</w:t>
      </w:r>
      <w:r w:rsidR="007D5B9D" w:rsidRPr="00ED2E7D">
        <w:rPr>
          <w:rFonts w:ascii="Times New Roman" w:hAnsi="Times New Roman" w:cs="Times New Roman"/>
          <w:sz w:val="28"/>
          <w:szCs w:val="28"/>
          <w:lang w:val="vi-VN"/>
        </w:rPr>
        <w:t xml:space="preserve"> chủ trương kết thúc hoạt động của công đoàn viên chức, công đoàn lực lượng vũ trang theo Nghị quyết số 60-NQ/TW ngày 12/4/2025 của Ban Chấp hành Trung ương Đảng và Kết luận 157-KL/TW ngày 25/5/2025 của Bộ Chính trị</w:t>
      </w:r>
      <w:r w:rsidR="007D5B9D" w:rsidRPr="00ED2E7D">
        <w:rPr>
          <w:rFonts w:ascii="Times New Roman" w:hAnsi="Times New Roman" w:cs="Times New Roman"/>
          <w:sz w:val="28"/>
          <w:szCs w:val="28"/>
        </w:rPr>
        <w:t>; phù hợp với quy định tại Luật Bầu cử đại biểu Quốc hội và đại biểu HĐND. Tuy nhiên, thành phần ban lãnh đạo tại mỗi cơ quan, tổ chức, đơn vị trên thực tế lại có cơ cấu tổ chức và hoạt động khác nhau</w:t>
      </w:r>
      <w:r w:rsidRPr="00ED2E7D">
        <w:rPr>
          <w:rFonts w:ascii="Times New Roman" w:hAnsi="Times New Roman" w:cs="Times New Roman"/>
          <w:sz w:val="28"/>
          <w:szCs w:val="28"/>
        </w:rPr>
        <w:t xml:space="preserve">, việc quy định cụ thể cơ cấu, cách thức và xác định thành phần “ban lãnh đạo” tại Nghị quyết sẽ không bao hàm hết các đối tượng trong thực tiễn. </w:t>
      </w:r>
      <w:r w:rsidR="007D5B9D" w:rsidRPr="00ED2E7D">
        <w:rPr>
          <w:rFonts w:ascii="Times New Roman" w:hAnsi="Times New Roman" w:cs="Times New Roman"/>
          <w:sz w:val="28"/>
          <w:szCs w:val="28"/>
        </w:rPr>
        <w:t xml:space="preserve"> </w:t>
      </w:r>
      <w:r w:rsidR="00E64868" w:rsidRPr="00ED2E7D">
        <w:rPr>
          <w:rFonts w:ascii="Times New Roman" w:hAnsi="Times New Roman" w:cs="Times New Roman"/>
          <w:sz w:val="28"/>
          <w:szCs w:val="28"/>
        </w:rPr>
        <w:t>Vì vậy, để làm rõ hơn nội dung này, Ban Thường trực đã bổ sung vào</w:t>
      </w:r>
      <w:r w:rsidR="007D5B9D" w:rsidRPr="00ED2E7D">
        <w:rPr>
          <w:rFonts w:ascii="Times New Roman" w:hAnsi="Times New Roman" w:cs="Times New Roman"/>
          <w:sz w:val="28"/>
          <w:szCs w:val="28"/>
        </w:rPr>
        <w:t xml:space="preserve"> dự thảo Nghị quyế</w:t>
      </w:r>
      <w:r w:rsidR="00E64868" w:rsidRPr="00ED2E7D">
        <w:rPr>
          <w:rFonts w:ascii="Times New Roman" w:hAnsi="Times New Roman" w:cs="Times New Roman"/>
          <w:sz w:val="28"/>
          <w:szCs w:val="28"/>
        </w:rPr>
        <w:t>t</w:t>
      </w:r>
      <w:r w:rsidR="007D5B9D" w:rsidRPr="00ED2E7D">
        <w:rPr>
          <w:rFonts w:ascii="Times New Roman" w:hAnsi="Times New Roman" w:cs="Times New Roman"/>
          <w:sz w:val="28"/>
          <w:szCs w:val="28"/>
        </w:rPr>
        <w:t xml:space="preserve"> quy định </w:t>
      </w:r>
      <w:r w:rsidR="007D5B9D" w:rsidRPr="00ED2E7D">
        <w:rPr>
          <w:rFonts w:ascii="Times New Roman" w:hAnsi="Times New Roman" w:cs="Times New Roman"/>
          <w:sz w:val="28"/>
          <w:szCs w:val="28"/>
          <w:lang w:val="vi-VN"/>
        </w:rPr>
        <w:t xml:space="preserve">cụ thể </w:t>
      </w:r>
      <w:r w:rsidR="007D5B9D" w:rsidRPr="00ED2E7D">
        <w:rPr>
          <w:rFonts w:ascii="Times New Roman" w:eastAsia="Times New Roman" w:hAnsi="Times New Roman" w:cs="Times New Roman"/>
          <w:sz w:val="28"/>
          <w:szCs w:val="28"/>
        </w:rPr>
        <w:t>nguyên tắc</w:t>
      </w:r>
      <w:r w:rsidR="007D5B9D" w:rsidRPr="00ED2E7D">
        <w:rPr>
          <w:rFonts w:ascii="Times New Roman" w:eastAsia="Times New Roman" w:hAnsi="Times New Roman" w:cs="Times New Roman"/>
          <w:sz w:val="28"/>
          <w:szCs w:val="28"/>
          <w:lang w:val="vi-VN"/>
        </w:rPr>
        <w:t xml:space="preserve"> xác định Ban lãnh đạo của cơ quan, tổ chức, đơn vị thuộc thành phần họp để dự kiến người giới thiệu ứng cử đại biểu Quốc hội và đại biểu HĐND</w:t>
      </w:r>
      <w:r w:rsidR="00E64868" w:rsidRPr="00ED2E7D">
        <w:rPr>
          <w:rFonts w:ascii="Times New Roman" w:eastAsia="Times New Roman" w:hAnsi="Times New Roman" w:cs="Times New Roman"/>
          <w:sz w:val="28"/>
          <w:szCs w:val="28"/>
        </w:rPr>
        <w:t xml:space="preserve"> </w:t>
      </w:r>
      <w:r w:rsidR="00E64868" w:rsidRPr="00ED2E7D">
        <w:rPr>
          <w:rFonts w:ascii="Times New Roman" w:eastAsia="Times New Roman" w:hAnsi="Times New Roman" w:cs="Times New Roman"/>
          <w:sz w:val="28"/>
          <w:szCs w:val="28"/>
        </w:rPr>
        <w:lastRenderedPageBreak/>
        <w:t>tại điểm e khoản 1 Điều 8 và điểm e khoản 1 Điều 13 của Dự thảo Nghị quyết, như sau:</w:t>
      </w:r>
    </w:p>
    <w:p w14:paraId="3164A6DB" w14:textId="3F4B3A60" w:rsidR="007D5B9D" w:rsidRPr="00823EC7" w:rsidRDefault="007D5B9D" w:rsidP="00823EC7">
      <w:pPr>
        <w:spacing w:before="160"/>
        <w:ind w:firstLine="720"/>
        <w:jc w:val="both"/>
        <w:rPr>
          <w:rFonts w:ascii="Times New Roman" w:hAnsi="Times New Roman" w:cs="Times New Roman"/>
          <w:i/>
          <w:sz w:val="28"/>
          <w:szCs w:val="28"/>
        </w:rPr>
      </w:pPr>
      <w:r w:rsidRPr="00823EC7">
        <w:rPr>
          <w:rFonts w:ascii="Times New Roman" w:eastAsia="Times New Roman" w:hAnsi="Times New Roman" w:cs="Times New Roman"/>
          <w:sz w:val="28"/>
          <w:szCs w:val="28"/>
          <w:lang w:val="vi-VN"/>
        </w:rPr>
        <w:t xml:space="preserve"> </w:t>
      </w:r>
      <w:r w:rsidRPr="00823EC7">
        <w:rPr>
          <w:rFonts w:ascii="Times New Roman" w:eastAsia="Times New Roman" w:hAnsi="Times New Roman" w:cs="Times New Roman"/>
          <w:i/>
          <w:sz w:val="28"/>
          <w:szCs w:val="28"/>
          <w:lang w:val="vi-VN"/>
        </w:rPr>
        <w:t>“</w:t>
      </w:r>
      <w:r w:rsidR="00823EC7" w:rsidRPr="00823EC7">
        <w:rPr>
          <w:rFonts w:ascii="Times New Roman" w:hAnsi="Times New Roman" w:cs="Times New Roman"/>
          <w:i/>
          <w:sz w:val="28"/>
          <w:szCs w:val="28"/>
        </w:rPr>
        <w:t>e) Thành phần Ban lãnh đạo của cơ quan, tổ chức, đơn vị được xác định tại Quy chế tổ chức và hoạt động của cơ quan, tổ chức, đơn vị của người được dự kiến giới thiệu ứng cử. Trường hợp Quy chế tổ chức và hoạt động không xác định thì thành phần Ban lãnh đạo do Người đứng đầu cơ quan, tổ chức, đơn vị có thẩm quyền quyết định.</w:t>
      </w:r>
      <w:r w:rsidRPr="00823EC7">
        <w:rPr>
          <w:rFonts w:ascii="Times New Roman" w:hAnsi="Times New Roman" w:cs="Times New Roman"/>
          <w:i/>
          <w:sz w:val="28"/>
          <w:szCs w:val="28"/>
          <w:lang w:val="vi-VN"/>
        </w:rPr>
        <w:t>”</w:t>
      </w:r>
    </w:p>
    <w:p w14:paraId="319EE2B5" w14:textId="3A49710F" w:rsidR="00336C1C" w:rsidRPr="004124F4" w:rsidRDefault="006B1564" w:rsidP="00171039">
      <w:pPr>
        <w:spacing w:before="120" w:after="120" w:line="288" w:lineRule="auto"/>
        <w:ind w:firstLine="720"/>
        <w:jc w:val="both"/>
        <w:rPr>
          <w:rFonts w:ascii="Times New Roman" w:hAnsi="Times New Roman" w:cs="Times New Roman"/>
          <w:spacing w:val="-4"/>
          <w:sz w:val="28"/>
          <w:szCs w:val="28"/>
        </w:rPr>
      </w:pPr>
      <w:r w:rsidRPr="004124F4">
        <w:rPr>
          <w:rFonts w:ascii="Times New Roman" w:hAnsi="Times New Roman" w:cs="Times New Roman"/>
          <w:spacing w:val="-4"/>
          <w:sz w:val="28"/>
          <w:szCs w:val="28"/>
        </w:rPr>
        <w:t>5</w:t>
      </w:r>
      <w:r w:rsidR="00336C1C" w:rsidRPr="004124F4">
        <w:rPr>
          <w:rFonts w:ascii="Times New Roman" w:hAnsi="Times New Roman" w:cs="Times New Roman"/>
          <w:spacing w:val="-4"/>
          <w:sz w:val="28"/>
          <w:szCs w:val="28"/>
        </w:rPr>
        <w:t xml:space="preserve">.2. Có ý kiến đề nghị nghiên cứu điểm d </w:t>
      </w:r>
      <w:r w:rsidR="00C94640">
        <w:rPr>
          <w:rFonts w:ascii="Times New Roman" w:hAnsi="Times New Roman" w:cs="Times New Roman"/>
          <w:spacing w:val="-4"/>
          <w:sz w:val="28"/>
          <w:szCs w:val="28"/>
        </w:rPr>
        <w:t xml:space="preserve">khoản 1 </w:t>
      </w:r>
      <w:r w:rsidR="00336C1C" w:rsidRPr="004124F4">
        <w:rPr>
          <w:rFonts w:ascii="Times New Roman" w:hAnsi="Times New Roman" w:cs="Times New Roman"/>
          <w:spacing w:val="-4"/>
          <w:sz w:val="28"/>
          <w:szCs w:val="28"/>
        </w:rPr>
        <w:t xml:space="preserve">Điều 10; điểm e, </w:t>
      </w:r>
      <w:r w:rsidR="00C94640">
        <w:rPr>
          <w:rFonts w:ascii="Times New Roman" w:hAnsi="Times New Roman" w:cs="Times New Roman"/>
          <w:spacing w:val="-4"/>
          <w:sz w:val="28"/>
          <w:szCs w:val="28"/>
        </w:rPr>
        <w:t xml:space="preserve">g khoản 1 </w:t>
      </w:r>
      <w:r w:rsidR="00336C1C" w:rsidRPr="004124F4">
        <w:rPr>
          <w:rFonts w:ascii="Times New Roman" w:hAnsi="Times New Roman" w:cs="Times New Roman"/>
          <w:spacing w:val="-4"/>
          <w:sz w:val="28"/>
          <w:szCs w:val="28"/>
        </w:rPr>
        <w:t xml:space="preserve">Điều 15 của dự thảo Nghị quyết liên tịch bỏ cụm từ: </w:t>
      </w:r>
      <w:r w:rsidR="00336C1C" w:rsidRPr="004124F4">
        <w:rPr>
          <w:rFonts w:ascii="Times New Roman" w:hAnsi="Times New Roman" w:cs="Times New Roman"/>
          <w:b/>
          <w:i/>
          <w:spacing w:val="-4"/>
          <w:sz w:val="28"/>
          <w:szCs w:val="28"/>
        </w:rPr>
        <w:t xml:space="preserve">đại diện Ban chấp hành Công đoàn </w:t>
      </w:r>
      <w:r w:rsidR="00336C1C" w:rsidRPr="004124F4">
        <w:rPr>
          <w:rFonts w:ascii="Times New Roman" w:hAnsi="Times New Roman" w:cs="Times New Roman"/>
          <w:i/>
          <w:spacing w:val="-4"/>
          <w:sz w:val="28"/>
          <w:szCs w:val="28"/>
        </w:rPr>
        <w:t xml:space="preserve">(nếu có) </w:t>
      </w:r>
      <w:r w:rsidR="00336C1C" w:rsidRPr="003F1D04">
        <w:rPr>
          <w:rFonts w:ascii="Times New Roman" w:hAnsi="Times New Roman" w:cs="Times New Roman"/>
          <w:iCs/>
          <w:spacing w:val="-4"/>
          <w:sz w:val="28"/>
          <w:szCs w:val="28"/>
        </w:rPr>
        <w:t>bởi tại điểm 5</w:t>
      </w:r>
      <w:r w:rsidR="00336C1C" w:rsidRPr="004124F4">
        <w:rPr>
          <w:rFonts w:ascii="Times New Roman" w:hAnsi="Times New Roman" w:cs="Times New Roman"/>
          <w:spacing w:val="-4"/>
          <w:sz w:val="28"/>
          <w:szCs w:val="28"/>
        </w:rPr>
        <w:t xml:space="preserve"> của Nghị quyết số 60-NQ/TW, ngày 12/4/2025 đã thực hiện việc</w:t>
      </w:r>
      <w:r w:rsidR="00336C1C" w:rsidRPr="004124F4">
        <w:rPr>
          <w:rFonts w:ascii="Times New Roman" w:hAnsi="Times New Roman" w:cs="Times New Roman"/>
          <w:i/>
          <w:spacing w:val="-4"/>
          <w:sz w:val="28"/>
          <w:szCs w:val="28"/>
        </w:rPr>
        <w:t xml:space="preserve"> </w:t>
      </w:r>
      <w:r w:rsidR="00336C1C" w:rsidRPr="004124F4">
        <w:rPr>
          <w:rFonts w:ascii="Times New Roman" w:hAnsi="Times New Roman" w:cs="Times New Roman"/>
          <w:spacing w:val="-4"/>
          <w:sz w:val="28"/>
          <w:szCs w:val="28"/>
        </w:rPr>
        <w:t xml:space="preserve">kết thúc hoạt động của công đoàn viên chức, công đoàn lực lượng vũ trang. </w:t>
      </w:r>
    </w:p>
    <w:p w14:paraId="1D66F554" w14:textId="3A2434DC" w:rsidR="00336C1C" w:rsidRPr="00ED2E7D" w:rsidRDefault="00336C1C" w:rsidP="00171039">
      <w:pPr>
        <w:spacing w:before="120" w:after="120" w:line="288" w:lineRule="auto"/>
        <w:ind w:firstLine="720"/>
        <w:jc w:val="both"/>
        <w:rPr>
          <w:rFonts w:ascii="Times New Roman" w:hAnsi="Times New Roman" w:cs="Times New Roman"/>
          <w:sz w:val="28"/>
          <w:szCs w:val="28"/>
          <w:lang w:val="vi-VN"/>
        </w:rPr>
      </w:pPr>
      <w:r w:rsidRPr="00ED2E7D">
        <w:rPr>
          <w:rFonts w:ascii="Times New Roman" w:hAnsi="Times New Roman" w:cs="Times New Roman"/>
          <w:sz w:val="28"/>
          <w:szCs w:val="28"/>
        </w:rPr>
        <w:t>Với nội dung này, Ban Thường trực báo cáo giải trình như sau: tại k</w:t>
      </w:r>
      <w:r w:rsidRPr="00ED2E7D">
        <w:rPr>
          <w:rFonts w:ascii="Times New Roman" w:hAnsi="Times New Roman" w:cs="Times New Roman"/>
          <w:sz w:val="28"/>
          <w:szCs w:val="28"/>
          <w:lang w:val="vi-VN"/>
        </w:rPr>
        <w:t>hoản 3 Điều 41</w:t>
      </w:r>
      <w:r w:rsidRPr="00ED2E7D">
        <w:rPr>
          <w:rFonts w:ascii="Times New Roman" w:hAnsi="Times New Roman" w:cs="Times New Roman"/>
          <w:sz w:val="28"/>
          <w:szCs w:val="28"/>
        </w:rPr>
        <w:t>, k</w:t>
      </w:r>
      <w:r w:rsidRPr="00ED2E7D">
        <w:rPr>
          <w:rFonts w:ascii="Times New Roman" w:hAnsi="Times New Roman" w:cs="Times New Roman"/>
          <w:sz w:val="28"/>
          <w:szCs w:val="28"/>
          <w:lang w:val="vi-VN"/>
        </w:rPr>
        <w:t>hoản 3 Điều 42 và khoản 3 Điều 52</w:t>
      </w:r>
      <w:r w:rsidRPr="00ED2E7D">
        <w:rPr>
          <w:rFonts w:ascii="Times New Roman" w:hAnsi="Times New Roman" w:cs="Times New Roman"/>
          <w:sz w:val="28"/>
          <w:szCs w:val="28"/>
        </w:rPr>
        <w:t xml:space="preserve"> Luật Bầu cử đại biểu Quốc hội và đại biểu HĐND</w:t>
      </w:r>
      <w:r w:rsidRPr="00ED2E7D">
        <w:rPr>
          <w:rFonts w:ascii="Times New Roman" w:hAnsi="Times New Roman" w:cs="Times New Roman"/>
          <w:sz w:val="28"/>
          <w:szCs w:val="28"/>
          <w:lang w:val="vi-VN"/>
        </w:rPr>
        <w:t xml:space="preserve"> quy định </w:t>
      </w:r>
      <w:r w:rsidRPr="00ED2E7D">
        <w:rPr>
          <w:rFonts w:ascii="Times New Roman" w:hAnsi="Times New Roman" w:cs="Times New Roman"/>
          <w:sz w:val="28"/>
          <w:szCs w:val="28"/>
        </w:rPr>
        <w:t xml:space="preserve">theo hướng </w:t>
      </w:r>
      <w:r w:rsidRPr="00ED2E7D">
        <w:rPr>
          <w:rFonts w:ascii="Times New Roman" w:hAnsi="Times New Roman" w:cs="Times New Roman"/>
          <w:i/>
          <w:iCs/>
          <w:sz w:val="28"/>
          <w:szCs w:val="28"/>
        </w:rPr>
        <w:t>ở đơn vị vũ trang nhân dân, chỉ huy đơn vị dự kiến người của đơn vị mình để giới thiệu ứng cử đại biểu Quốc hội, tổ chức lấy ý kiến nhận xét của hội nghị cử tri nơi người đó công tác. Trên cơ sở ý kiến của hội nghị cử tri, chỉ huy đơn vị tổ chức hội nghị gồm lãnh đạo, chỉ huy đơn vị, đại diện ban chấp hành công đoàn (nếu có), đại diện quân nhân và chỉ huy đơn vị cấp dưới trực tiếp để thảo luận, giới thiệu người của đơn vị mình ứng cử đại biểu Quốc hội</w:t>
      </w:r>
      <w:r w:rsidRPr="00ED2E7D">
        <w:rPr>
          <w:rFonts w:ascii="Times New Roman" w:hAnsi="Times New Roman" w:cs="Times New Roman"/>
          <w:sz w:val="28"/>
          <w:szCs w:val="28"/>
        </w:rPr>
        <w:t>”</w:t>
      </w:r>
      <w:r w:rsidR="00AE5E8C">
        <w:rPr>
          <w:rFonts w:ascii="Times New Roman" w:hAnsi="Times New Roman" w:cs="Times New Roman"/>
          <w:sz w:val="28"/>
          <w:szCs w:val="28"/>
          <w:lang w:val="vi-VN"/>
        </w:rPr>
        <w:t>.</w:t>
      </w:r>
      <w:r w:rsidRPr="00ED2E7D">
        <w:rPr>
          <w:rFonts w:ascii="Times New Roman" w:hAnsi="Times New Roman" w:cs="Times New Roman"/>
          <w:sz w:val="28"/>
          <w:szCs w:val="28"/>
        </w:rPr>
        <w:t xml:space="preserve"> </w:t>
      </w:r>
      <w:r w:rsidR="00AE5E8C">
        <w:rPr>
          <w:rFonts w:ascii="Times New Roman" w:hAnsi="Times New Roman" w:cs="Times New Roman"/>
          <w:sz w:val="28"/>
          <w:szCs w:val="28"/>
          <w:lang w:val="vi-VN"/>
        </w:rPr>
        <w:t>D</w:t>
      </w:r>
      <w:r w:rsidRPr="00ED2E7D">
        <w:rPr>
          <w:rFonts w:ascii="Times New Roman" w:hAnsi="Times New Roman" w:cs="Times New Roman"/>
          <w:sz w:val="28"/>
          <w:szCs w:val="28"/>
        </w:rPr>
        <w:t>o đó</w:t>
      </w:r>
      <w:r w:rsidRPr="00ED2E7D">
        <w:rPr>
          <w:rFonts w:ascii="Times New Roman" w:hAnsi="Times New Roman" w:cs="Times New Roman"/>
          <w:sz w:val="28"/>
          <w:szCs w:val="28"/>
          <w:lang w:val="vi-VN"/>
        </w:rPr>
        <w:t xml:space="preserve">, dự thảo Nghị quyết liên tịch giữ nguyên quy định về thành phần ban chấp hành công đoàn tại nơi có tổ chức công đoàn đối với chủ thể là đơn vị vũ trang nhân dân </w:t>
      </w:r>
      <w:r w:rsidRPr="00ED2E7D">
        <w:rPr>
          <w:rFonts w:ascii="Times New Roman" w:hAnsi="Times New Roman" w:cs="Times New Roman"/>
          <w:sz w:val="28"/>
          <w:szCs w:val="28"/>
        </w:rPr>
        <w:t>để</w:t>
      </w:r>
      <w:r w:rsidRPr="00ED2E7D">
        <w:rPr>
          <w:rFonts w:ascii="Times New Roman" w:hAnsi="Times New Roman" w:cs="Times New Roman"/>
          <w:sz w:val="28"/>
          <w:szCs w:val="28"/>
          <w:lang w:val="vi-VN"/>
        </w:rPr>
        <w:t xml:space="preserve"> bả</w:t>
      </w:r>
      <w:r w:rsidRPr="00ED2E7D">
        <w:rPr>
          <w:rFonts w:ascii="Times New Roman" w:hAnsi="Times New Roman" w:cs="Times New Roman"/>
          <w:sz w:val="28"/>
          <w:szCs w:val="28"/>
        </w:rPr>
        <w:t>o đảm</w:t>
      </w:r>
      <w:r w:rsidRPr="00ED2E7D">
        <w:rPr>
          <w:rFonts w:ascii="Times New Roman" w:hAnsi="Times New Roman" w:cs="Times New Roman"/>
          <w:sz w:val="28"/>
          <w:szCs w:val="28"/>
          <w:lang w:val="vi-VN"/>
        </w:rPr>
        <w:t xml:space="preserve"> phù hợp với quy định của Luật. </w:t>
      </w:r>
    </w:p>
    <w:p w14:paraId="39DBD289" w14:textId="5F6AD0E4" w:rsidR="00450A78" w:rsidRPr="00ED2E7D" w:rsidRDefault="006B1564" w:rsidP="00171039">
      <w:pPr>
        <w:spacing w:before="120" w:after="120" w:line="288"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6</w:t>
      </w:r>
      <w:r w:rsidR="00345020" w:rsidRPr="00ED2E7D">
        <w:rPr>
          <w:rFonts w:ascii="Times New Roman" w:eastAsia="Times New Roman" w:hAnsi="Times New Roman" w:cs="Times New Roman"/>
          <w:b/>
          <w:bCs/>
          <w:sz w:val="28"/>
          <w:szCs w:val="28"/>
        </w:rPr>
        <w:t>. Về ý kiến đề nghị xem xét, làm rõ tiêu chí “tín nhiệm trên 50% tổng số cử tri tham dự” (Điều 9, Điều 14) trong trường hợp số lượng cử tri tham gia thấp, nhằm tránh khiếu kiện.</w:t>
      </w:r>
    </w:p>
    <w:p w14:paraId="2186E128" w14:textId="1D898E4D" w:rsidR="00345020" w:rsidRPr="00ED2E7D" w:rsidRDefault="00364711" w:rsidP="00171039">
      <w:pPr>
        <w:spacing w:before="120" w:after="120" w:line="288" w:lineRule="auto"/>
        <w:ind w:firstLine="720"/>
        <w:jc w:val="both"/>
        <w:rPr>
          <w:rFonts w:ascii="Times New Roman" w:hAnsi="Times New Roman" w:cs="Times New Roman"/>
          <w:sz w:val="28"/>
          <w:szCs w:val="28"/>
        </w:rPr>
      </w:pPr>
      <w:r>
        <w:rPr>
          <w:rFonts w:ascii="Times New Roman" w:eastAsia="Times New Roman" w:hAnsi="Times New Roman" w:cs="Times New Roman"/>
          <w:bCs/>
          <w:sz w:val="28"/>
          <w:szCs w:val="28"/>
          <w:lang w:val="vi-VN"/>
        </w:rPr>
        <w:t>N</w:t>
      </w:r>
      <w:r w:rsidR="00345020" w:rsidRPr="00ED2E7D">
        <w:rPr>
          <w:rFonts w:ascii="Times New Roman" w:eastAsia="Times New Roman" w:hAnsi="Times New Roman" w:cs="Times New Roman"/>
          <w:bCs/>
          <w:sz w:val="28"/>
          <w:szCs w:val="28"/>
        </w:rPr>
        <w:t xml:space="preserve">ội dung này, Ban </w:t>
      </w:r>
      <w:r w:rsidR="004158F7" w:rsidRPr="00ED2E7D">
        <w:rPr>
          <w:rFonts w:ascii="Times New Roman" w:eastAsia="Times New Roman" w:hAnsi="Times New Roman" w:cs="Times New Roman"/>
          <w:bCs/>
          <w:sz w:val="28"/>
          <w:szCs w:val="28"/>
        </w:rPr>
        <w:t xml:space="preserve">Thường trực báo cáo như sau: </w:t>
      </w:r>
      <w:r w:rsidR="00223794">
        <w:rPr>
          <w:rFonts w:ascii="Times New Roman" w:eastAsia="Times New Roman" w:hAnsi="Times New Roman" w:cs="Times New Roman"/>
          <w:bCs/>
          <w:sz w:val="28"/>
          <w:szCs w:val="28"/>
          <w:lang w:val="vi-VN"/>
        </w:rPr>
        <w:t>T</w:t>
      </w:r>
      <w:r w:rsidR="00345020" w:rsidRPr="00ED2E7D">
        <w:rPr>
          <w:rFonts w:ascii="Times New Roman" w:eastAsia="Times New Roman" w:hAnsi="Times New Roman" w:cs="Times New Roman"/>
          <w:bCs/>
          <w:sz w:val="28"/>
          <w:szCs w:val="28"/>
        </w:rPr>
        <w:t xml:space="preserve">ỷ lệ tín nhiệm đối với người ứng cử đại biểu Quốc hội, đại biểu Hội đồng nhân dân tại Hội nghị </w:t>
      </w:r>
      <w:r w:rsidR="00345020" w:rsidRPr="00ED2E7D">
        <w:rPr>
          <w:rFonts w:ascii="Times New Roman" w:hAnsi="Times New Roman" w:cs="Times New Roman"/>
          <w:sz w:val="28"/>
          <w:szCs w:val="28"/>
        </w:rPr>
        <w:t xml:space="preserve">lấy ý kiến của cử tri tại cơ quan, tổ chức, đơn vị đối với người được dự kiến giới thiệu ứng cử đại biểu Quốc hội, đại biểu Hội đồng nhân dân phải bảo đảm trên 50% là hoàn toàn phù hợp, </w:t>
      </w:r>
      <w:r w:rsidR="004158F7" w:rsidRPr="00ED2E7D">
        <w:rPr>
          <w:rFonts w:ascii="Times New Roman" w:hAnsi="Times New Roman" w:cs="Times New Roman"/>
          <w:sz w:val="28"/>
          <w:szCs w:val="28"/>
        </w:rPr>
        <w:t xml:space="preserve">tỷ lệ này </w:t>
      </w:r>
      <w:r w:rsidR="00345020" w:rsidRPr="00ED2E7D">
        <w:rPr>
          <w:rFonts w:ascii="Times New Roman" w:hAnsi="Times New Roman" w:cs="Times New Roman"/>
          <w:sz w:val="28"/>
          <w:szCs w:val="28"/>
        </w:rPr>
        <w:t>không phụ thuộc vào số lượng cử</w:t>
      </w:r>
      <w:r w:rsidR="004158F7" w:rsidRPr="00ED2E7D">
        <w:rPr>
          <w:rFonts w:ascii="Times New Roman" w:hAnsi="Times New Roman" w:cs="Times New Roman"/>
          <w:sz w:val="28"/>
          <w:szCs w:val="28"/>
        </w:rPr>
        <w:t xml:space="preserve"> tri tham gia nhiều hay ít. </w:t>
      </w:r>
      <w:r w:rsidR="00A436FF">
        <w:rPr>
          <w:rFonts w:ascii="Times New Roman" w:hAnsi="Times New Roman" w:cs="Times New Roman"/>
          <w:sz w:val="28"/>
          <w:szCs w:val="28"/>
          <w:lang w:val="vi-VN"/>
        </w:rPr>
        <w:t>S</w:t>
      </w:r>
      <w:r w:rsidR="004158F7" w:rsidRPr="00ED2E7D">
        <w:rPr>
          <w:rFonts w:ascii="Times New Roman" w:hAnsi="Times New Roman" w:cs="Times New Roman"/>
          <w:sz w:val="28"/>
          <w:szCs w:val="28"/>
        </w:rPr>
        <w:t xml:space="preserve">ố lượng cử tri tham gia hội nghị đã được quy định cụ thể  tại Nghị quyết của Ủy ban Thường vụ Quốc hội </w:t>
      </w:r>
      <w:r w:rsidR="004158F7" w:rsidRPr="00ED2E7D">
        <w:rPr>
          <w:rFonts w:ascii="Times New Roman" w:hAnsi="Times New Roman" w:cs="Times New Roman"/>
          <w:sz w:val="28"/>
          <w:szCs w:val="28"/>
          <w:lang w:val="pt-BR"/>
        </w:rPr>
        <w:t>quy định chi tiết,</w:t>
      </w:r>
      <w:r w:rsidR="004158F7" w:rsidRPr="00ED2E7D">
        <w:rPr>
          <w:rFonts w:ascii="Times New Roman" w:hAnsi="Times New Roman" w:cs="Times New Roman"/>
          <w:sz w:val="28"/>
          <w:szCs w:val="28"/>
        </w:rPr>
        <w:t xml:space="preserve"> hướng dẫn việc tổ chức hội nghị cử tri; việc giới thiệu người ứng cử đại biểu Hội đồng nhân dân cấp xã ở thôn, tổ dân phố; việc hiệp thương, giới thiệu người ứng cử đại biểu, lập danh sách người ứng cử đại biểu Quốc hội, đại biểu Hội đồng nhân dân trong bầu cử bổ sung; theo dự thảo Nghị quyết thì: </w:t>
      </w:r>
    </w:p>
    <w:p w14:paraId="7A07A64A" w14:textId="79E0799E" w:rsidR="004158F7" w:rsidRPr="00ED2E7D" w:rsidRDefault="004158F7" w:rsidP="00171039">
      <w:pPr>
        <w:spacing w:before="120" w:after="120" w:line="288" w:lineRule="auto"/>
        <w:ind w:firstLine="720"/>
        <w:jc w:val="both"/>
        <w:rPr>
          <w:rFonts w:ascii="Times New Roman" w:eastAsia="Times New Roman" w:hAnsi="Times New Roman" w:cs="Times New Roman"/>
          <w:bCs/>
          <w:i/>
          <w:sz w:val="28"/>
          <w:szCs w:val="28"/>
        </w:rPr>
      </w:pPr>
      <w:r w:rsidRPr="00ED2E7D">
        <w:rPr>
          <w:rFonts w:ascii="Times New Roman" w:hAnsi="Times New Roman" w:cs="Times New Roman"/>
          <w:bCs/>
          <w:i/>
          <w:sz w:val="28"/>
          <w:szCs w:val="28"/>
        </w:rPr>
        <w:lastRenderedPageBreak/>
        <w:t xml:space="preserve">“Đối với nơi có dưới 100 cử tri thì tổ chức hội nghị toàn thể cử tri để lấy ý kiến về người ứng cử đại biểu Quốc hội, đại biểu Hội đồng nhân dân và phải bảo đảm số lượng cử tri tham dự hội nghị đạt ít nhất là hai phần ba tổng số cử tri được triệu tập. Đối với nơi </w:t>
      </w:r>
      <w:r w:rsidRPr="00ED2E7D">
        <w:rPr>
          <w:rFonts w:ascii="Times New Roman" w:hAnsi="Times New Roman" w:cs="Times New Roman"/>
          <w:i/>
          <w:sz w:val="28"/>
          <w:szCs w:val="28"/>
        </w:rPr>
        <w:t>có từ 100 cử tri trở lên thì có thể tổ chức hội nghị toàn thể hoặc hội nghị đại diện cử tri và phải bảo đảm có ít nhất là 70 cử tri tham dự hội nghị.” (khoản 3 Điều 1)</w:t>
      </w:r>
    </w:p>
    <w:p w14:paraId="5E906E52" w14:textId="473AF63A" w:rsidR="00345020" w:rsidRPr="00ED2E7D" w:rsidRDefault="004158F7" w:rsidP="00171039">
      <w:pPr>
        <w:spacing w:before="120" w:after="120" w:line="288" w:lineRule="auto"/>
        <w:ind w:firstLine="720"/>
        <w:jc w:val="both"/>
        <w:rPr>
          <w:rFonts w:ascii="Times New Roman" w:eastAsia="Times New Roman" w:hAnsi="Times New Roman" w:cs="Times New Roman"/>
          <w:bCs/>
          <w:sz w:val="28"/>
          <w:szCs w:val="28"/>
        </w:rPr>
      </w:pPr>
      <w:r w:rsidRPr="00ED2E7D">
        <w:rPr>
          <w:rFonts w:ascii="Times New Roman" w:eastAsia="Times New Roman" w:hAnsi="Times New Roman" w:cs="Times New Roman"/>
          <w:bCs/>
          <w:sz w:val="28"/>
          <w:szCs w:val="28"/>
        </w:rPr>
        <w:t>Chính vì vậy, nội dung này Ban Thường trực đề nghị giữ nguyên theo quy định tại Dự thảo.</w:t>
      </w:r>
    </w:p>
    <w:p w14:paraId="587A037C" w14:textId="038E2C02" w:rsidR="00345020" w:rsidRPr="00ED2E7D" w:rsidRDefault="006B1564" w:rsidP="00171039">
      <w:pPr>
        <w:spacing w:before="120" w:after="120" w:line="288" w:lineRule="auto"/>
        <w:ind w:firstLine="720"/>
        <w:jc w:val="both"/>
        <w:rPr>
          <w:rFonts w:ascii="Times New Roman" w:eastAsia="Times New Roman" w:hAnsi="Times New Roman" w:cs="Times New Roman"/>
          <w:bCs/>
          <w:color w:val="000000" w:themeColor="text1"/>
          <w:sz w:val="28"/>
          <w:szCs w:val="28"/>
        </w:rPr>
      </w:pPr>
      <w:r>
        <w:rPr>
          <w:rFonts w:ascii="Times New Roman" w:hAnsi="Times New Roman" w:cs="Times New Roman"/>
          <w:b/>
          <w:color w:val="000000" w:themeColor="text1"/>
          <w:sz w:val="28"/>
          <w:szCs w:val="28"/>
        </w:rPr>
        <w:t>7</w:t>
      </w:r>
      <w:r w:rsidR="004158F7" w:rsidRPr="00ED2E7D">
        <w:rPr>
          <w:rFonts w:ascii="Times New Roman" w:hAnsi="Times New Roman" w:cs="Times New Roman"/>
          <w:b/>
          <w:color w:val="000000" w:themeColor="text1"/>
          <w:sz w:val="28"/>
          <w:szCs w:val="28"/>
        </w:rPr>
        <w:t>.</w:t>
      </w:r>
      <w:r w:rsidR="00A436FF">
        <w:rPr>
          <w:rFonts w:ascii="Times New Roman" w:hAnsi="Times New Roman" w:cs="Times New Roman"/>
          <w:b/>
          <w:color w:val="000000" w:themeColor="text1"/>
          <w:sz w:val="28"/>
          <w:szCs w:val="28"/>
          <w:lang w:val="vi-VN"/>
        </w:rPr>
        <w:t xml:space="preserve"> </w:t>
      </w:r>
      <w:r w:rsidR="00345020" w:rsidRPr="00ED2E7D">
        <w:rPr>
          <w:rFonts w:ascii="Times New Roman" w:hAnsi="Times New Roman" w:cs="Times New Roman"/>
          <w:b/>
          <w:color w:val="000000" w:themeColor="text1"/>
          <w:sz w:val="28"/>
          <w:szCs w:val="28"/>
        </w:rPr>
        <w:t xml:space="preserve">Về trường hợp đặc biệt tại hội nghị hiệp thương lần </w:t>
      </w:r>
      <w:r w:rsidR="004B2F54">
        <w:rPr>
          <w:rFonts w:ascii="Times New Roman" w:hAnsi="Times New Roman" w:cs="Times New Roman"/>
          <w:b/>
          <w:color w:val="000000" w:themeColor="text1"/>
          <w:sz w:val="28"/>
          <w:szCs w:val="28"/>
        </w:rPr>
        <w:t>ba</w:t>
      </w:r>
      <w:r w:rsidR="00345020" w:rsidRPr="00ED2E7D">
        <w:rPr>
          <w:rFonts w:ascii="Times New Roman" w:hAnsi="Times New Roman" w:cs="Times New Roman"/>
          <w:color w:val="000000" w:themeColor="text1"/>
          <w:sz w:val="28"/>
          <w:szCs w:val="28"/>
        </w:rPr>
        <w:t xml:space="preserve"> </w:t>
      </w:r>
      <w:r w:rsidR="004B2F54" w:rsidRPr="004B2F54">
        <w:rPr>
          <w:rFonts w:ascii="Times New Roman" w:hAnsi="Times New Roman" w:cs="Times New Roman"/>
          <w:bCs/>
          <w:color w:val="000000" w:themeColor="text1"/>
          <w:sz w:val="28"/>
          <w:szCs w:val="28"/>
        </w:rPr>
        <w:t>được quy định</w:t>
      </w:r>
      <w:r w:rsidR="004B2F54" w:rsidRPr="00ED2E7D">
        <w:rPr>
          <w:rFonts w:ascii="Times New Roman" w:hAnsi="Times New Roman" w:cs="Times New Roman"/>
          <w:b/>
          <w:color w:val="000000" w:themeColor="text1"/>
          <w:sz w:val="28"/>
          <w:szCs w:val="28"/>
        </w:rPr>
        <w:t xml:space="preserve"> </w:t>
      </w:r>
      <w:r w:rsidR="00345020" w:rsidRPr="00ED2E7D">
        <w:rPr>
          <w:rFonts w:ascii="Times New Roman" w:hAnsi="Times New Roman" w:cs="Times New Roman"/>
          <w:color w:val="000000" w:themeColor="text1"/>
          <w:sz w:val="28"/>
          <w:szCs w:val="28"/>
        </w:rPr>
        <w:t>tại Điều 26, Điều 28</w:t>
      </w:r>
      <w:r w:rsidR="004158F7" w:rsidRPr="00ED2E7D">
        <w:rPr>
          <w:rStyle w:val="FootnoteReference"/>
          <w:rFonts w:ascii="Times New Roman" w:hAnsi="Times New Roman" w:cs="Times New Roman"/>
          <w:color w:val="000000" w:themeColor="text1"/>
          <w:sz w:val="28"/>
          <w:szCs w:val="28"/>
        </w:rPr>
        <w:footnoteReference w:id="13"/>
      </w:r>
      <w:r w:rsidR="00345020" w:rsidRPr="00ED2E7D">
        <w:rPr>
          <w:rFonts w:ascii="Times New Roman" w:hAnsi="Times New Roman" w:cs="Times New Roman"/>
          <w:color w:val="000000" w:themeColor="text1"/>
          <w:sz w:val="28"/>
          <w:szCs w:val="28"/>
        </w:rPr>
        <w:t xml:space="preserve">: Dự thảo quy định không đưa vào danh sách người không đạt trên 50% tín nhiệm của cử tri nơi cư trú, trừ </w:t>
      </w:r>
      <w:r w:rsidR="00345020" w:rsidRPr="00ED2E7D">
        <w:rPr>
          <w:rFonts w:ascii="Times New Roman" w:hAnsi="Times New Roman" w:cs="Times New Roman"/>
          <w:color w:val="000000" w:themeColor="text1"/>
          <w:sz w:val="28"/>
          <w:szCs w:val="28"/>
          <w:u w:val="single"/>
        </w:rPr>
        <w:t>trường hợp đặc biệt</w:t>
      </w:r>
      <w:r w:rsidR="00345020" w:rsidRPr="00ED2E7D">
        <w:rPr>
          <w:rFonts w:ascii="Times New Roman" w:hAnsi="Times New Roman" w:cs="Times New Roman"/>
          <w:color w:val="000000" w:themeColor="text1"/>
          <w:sz w:val="28"/>
          <w:szCs w:val="28"/>
        </w:rPr>
        <w:t xml:space="preserve"> cần báo cáo để hội nghị xem xét</w:t>
      </w:r>
      <w:r w:rsidR="0061633B">
        <w:rPr>
          <w:rFonts w:ascii="Times New Roman" w:hAnsi="Times New Roman" w:cs="Times New Roman"/>
          <w:color w:val="000000" w:themeColor="text1"/>
          <w:sz w:val="28"/>
          <w:szCs w:val="28"/>
          <w:lang w:val="vi-VN"/>
        </w:rPr>
        <w:t>.</w:t>
      </w:r>
      <w:r w:rsidR="00345020" w:rsidRPr="00ED2E7D">
        <w:rPr>
          <w:rFonts w:ascii="Times New Roman" w:hAnsi="Times New Roman" w:cs="Times New Roman"/>
          <w:color w:val="000000" w:themeColor="text1"/>
          <w:sz w:val="28"/>
          <w:szCs w:val="28"/>
        </w:rPr>
        <w:t xml:space="preserve"> Việc áp dụng “trường hợp đặc biệt” nhưng thiếu tiêu chí quy định những trường hợp được coi là đặc biệt, dễ xảy ra khiếu kiện và khó khăn trong thực hiện.</w:t>
      </w:r>
    </w:p>
    <w:p w14:paraId="12F40F77" w14:textId="72A8FE11" w:rsidR="00CC2CEA" w:rsidRPr="00ED2E7D" w:rsidRDefault="004158F7" w:rsidP="00171039">
      <w:pPr>
        <w:spacing w:before="120" w:after="120" w:line="288" w:lineRule="auto"/>
        <w:ind w:firstLine="720"/>
        <w:jc w:val="both"/>
        <w:rPr>
          <w:rFonts w:ascii="Times New Roman" w:hAnsi="Times New Roman" w:cs="Times New Roman"/>
          <w:sz w:val="28"/>
          <w:szCs w:val="28"/>
        </w:rPr>
      </w:pPr>
      <w:r w:rsidRPr="00ED2E7D">
        <w:rPr>
          <w:rFonts w:ascii="Times New Roman" w:eastAsia="Times New Roman" w:hAnsi="Times New Roman" w:cs="Times New Roman"/>
          <w:bCs/>
          <w:sz w:val="28"/>
          <w:szCs w:val="28"/>
        </w:rPr>
        <w:t xml:space="preserve">Về vấn đề này, Ban Thường trực báo cáo giải trình như sau: Việc xem xét, quy định trường hợp đặc biệt không quy định tại dự thảo Nghị quyết liên tịch bởi liệt kê các trường hợp này vào trong một văn bản quy phạm pháp luật có thể không dự liệu hết các tình huống phát sinh từ thực tiễn. Vì vậy, để bảo đảm linh hoạt, điều chỉnh kịp thời và tăng cường tính chủ động cho </w:t>
      </w:r>
      <w:r w:rsidRPr="00ED2E7D">
        <w:rPr>
          <w:rFonts w:ascii="Times New Roman" w:hAnsi="Times New Roman" w:cs="Times New Roman"/>
          <w:sz w:val="28"/>
          <w:szCs w:val="28"/>
          <w:lang w:val="vi-VN"/>
        </w:rPr>
        <w:t xml:space="preserve">Đoàn Chủ tịch Ủy ban </w:t>
      </w:r>
      <w:r w:rsidRPr="00ED2E7D">
        <w:rPr>
          <w:rFonts w:ascii="Times New Roman" w:hAnsi="Times New Roman" w:cs="Times New Roman"/>
          <w:sz w:val="28"/>
          <w:szCs w:val="28"/>
          <w:lang w:val="en-GB"/>
        </w:rPr>
        <w:t>T</w:t>
      </w:r>
      <w:r w:rsidRPr="00ED2E7D">
        <w:rPr>
          <w:rFonts w:ascii="Times New Roman" w:hAnsi="Times New Roman" w:cs="Times New Roman"/>
          <w:sz w:val="28"/>
          <w:szCs w:val="28"/>
          <w:lang w:val="vi-VN"/>
        </w:rPr>
        <w:t>rung ương Mặt trận Tổ quốc Việt Nam (đối với hội nghị hiệp thương ở trung ương), Ban Thường trực Ủy ban Mặt trận Tổ quốc Việt Nam cấp tỉnh (đối với hội nghị hiệp thương ở cấp tỉnh)</w:t>
      </w:r>
      <w:r w:rsidRPr="00ED2E7D">
        <w:rPr>
          <w:rFonts w:ascii="Times New Roman" w:hAnsi="Times New Roman" w:cs="Times New Roman"/>
          <w:sz w:val="28"/>
          <w:szCs w:val="28"/>
        </w:rPr>
        <w:t xml:space="preserve"> cũng như </w:t>
      </w:r>
      <w:r w:rsidRPr="00ED2E7D">
        <w:rPr>
          <w:rFonts w:ascii="Times New Roman" w:hAnsi="Times New Roman" w:cs="Times New Roman"/>
          <w:sz w:val="28"/>
          <w:szCs w:val="28"/>
          <w:lang w:val="vi-VN"/>
        </w:rPr>
        <w:t>Ban Thường trực Ủy ban Mặt trận Tổ quốc Việt Nam cấp tổ chức hội nghị hiệp thương</w:t>
      </w:r>
      <w:r w:rsidRPr="00ED2E7D">
        <w:rPr>
          <w:rFonts w:ascii="Times New Roman" w:hAnsi="Times New Roman" w:cs="Times New Roman"/>
          <w:sz w:val="28"/>
          <w:szCs w:val="28"/>
        </w:rPr>
        <w:t xml:space="preserve"> thì việc xác định “trường hợp đặc biệt” sẽ do </w:t>
      </w:r>
      <w:r w:rsidR="00336C1C" w:rsidRPr="00ED2E7D">
        <w:rPr>
          <w:rFonts w:ascii="Times New Roman" w:hAnsi="Times New Roman" w:cs="Times New Roman"/>
          <w:sz w:val="28"/>
          <w:szCs w:val="28"/>
        </w:rPr>
        <w:t>chủ trì hội nghị quyết định.</w:t>
      </w:r>
    </w:p>
    <w:p w14:paraId="5827BF32" w14:textId="2CE23BBE" w:rsidR="009211A1" w:rsidRPr="00ED2E7D" w:rsidRDefault="006B1564" w:rsidP="00171039">
      <w:pPr>
        <w:spacing w:before="120" w:after="120" w:line="288" w:lineRule="auto"/>
        <w:ind w:firstLine="720"/>
        <w:jc w:val="both"/>
        <w:rPr>
          <w:rFonts w:ascii="Times New Roman" w:hAnsi="Times New Roman" w:cs="Times New Roman"/>
          <w:b/>
          <w:sz w:val="28"/>
          <w:szCs w:val="28"/>
        </w:rPr>
      </w:pPr>
      <w:r>
        <w:rPr>
          <w:rFonts w:ascii="Times New Roman" w:hAnsi="Times New Roman" w:cs="Times New Roman"/>
          <w:b/>
          <w:sz w:val="28"/>
          <w:szCs w:val="28"/>
        </w:rPr>
        <w:t>8</w:t>
      </w:r>
      <w:r w:rsidR="00245CB0" w:rsidRPr="00ED2E7D">
        <w:rPr>
          <w:rFonts w:ascii="Times New Roman" w:hAnsi="Times New Roman" w:cs="Times New Roman"/>
          <w:b/>
          <w:sz w:val="28"/>
          <w:szCs w:val="28"/>
        </w:rPr>
        <w:t>. Có ý kiến đề nghị nghiên cứu, bổ sung nội dung:</w:t>
      </w:r>
    </w:p>
    <w:p w14:paraId="59DD6D8A" w14:textId="73066409" w:rsidR="00245CB0" w:rsidRPr="00BB1179" w:rsidRDefault="00245CB0" w:rsidP="00171039">
      <w:pPr>
        <w:spacing w:before="120" w:after="120" w:line="288" w:lineRule="auto"/>
        <w:ind w:firstLine="720"/>
        <w:jc w:val="both"/>
        <w:rPr>
          <w:rFonts w:ascii="Times New Roman" w:hAnsi="Times New Roman" w:cs="Times New Roman"/>
          <w:spacing w:val="-2"/>
          <w:sz w:val="28"/>
          <w:szCs w:val="28"/>
          <w:lang w:val="vi-VN"/>
        </w:rPr>
      </w:pPr>
      <w:r w:rsidRPr="00ED2E7D">
        <w:rPr>
          <w:rFonts w:ascii="Times New Roman" w:hAnsi="Times New Roman" w:cs="Times New Roman"/>
          <w:spacing w:val="-2"/>
          <w:sz w:val="28"/>
          <w:szCs w:val="28"/>
        </w:rPr>
        <w:t xml:space="preserve">“Căn cứ vào kết quả hiệp thương lần thứ nhất, </w:t>
      </w:r>
      <w:r w:rsidRPr="00ED2E7D">
        <w:rPr>
          <w:rFonts w:ascii="Times New Roman" w:hAnsi="Times New Roman" w:cs="Times New Roman"/>
          <w:b/>
          <w:spacing w:val="-2"/>
          <w:sz w:val="28"/>
          <w:szCs w:val="28"/>
        </w:rPr>
        <w:t>nếu có đề nghị của Ủy ban Mặt trận Tổ quốc Việt Nam cấp tổ chức hội nghị hiệp thương thì</w:t>
      </w:r>
      <w:r w:rsidRPr="00ED2E7D">
        <w:rPr>
          <w:rFonts w:ascii="Times New Roman" w:hAnsi="Times New Roman" w:cs="Times New Roman"/>
          <w:spacing w:val="-2"/>
          <w:sz w:val="28"/>
          <w:szCs w:val="28"/>
        </w:rPr>
        <w:t xml:space="preserve"> Thường trực Hội đồng nhân dân cấp tỉnh, cấp xã tiến hành điều chỉnh lần thứ nhất …”</w:t>
      </w:r>
      <w:r w:rsidRPr="00ED2E7D">
        <w:rPr>
          <w:rStyle w:val="FootnoteReference"/>
          <w:rFonts w:ascii="Times New Roman" w:hAnsi="Times New Roman" w:cs="Times New Roman"/>
          <w:spacing w:val="-2"/>
          <w:sz w:val="28"/>
          <w:szCs w:val="28"/>
        </w:rPr>
        <w:footnoteReference w:id="14"/>
      </w:r>
      <w:r w:rsidR="00BB1179">
        <w:rPr>
          <w:rFonts w:ascii="Times New Roman" w:hAnsi="Times New Roman" w:cs="Times New Roman"/>
          <w:spacing w:val="-2"/>
          <w:sz w:val="28"/>
          <w:szCs w:val="28"/>
          <w:lang w:val="vi-VN"/>
        </w:rPr>
        <w:t>.</w:t>
      </w:r>
    </w:p>
    <w:p w14:paraId="2EBB438C" w14:textId="29DCADAF" w:rsidR="00245CB0" w:rsidRPr="00ED2E7D" w:rsidRDefault="00245CB0" w:rsidP="00171039">
      <w:pPr>
        <w:spacing w:before="120" w:after="120" w:line="288" w:lineRule="auto"/>
        <w:ind w:firstLine="720"/>
        <w:jc w:val="both"/>
        <w:rPr>
          <w:rFonts w:ascii="Times New Roman" w:hAnsi="Times New Roman" w:cs="Times New Roman"/>
          <w:i/>
          <w:snapToGrid w:val="0"/>
          <w:sz w:val="28"/>
          <w:szCs w:val="28"/>
        </w:rPr>
      </w:pPr>
      <w:r w:rsidRPr="00ED2E7D">
        <w:rPr>
          <w:rFonts w:ascii="Times New Roman" w:hAnsi="Times New Roman" w:cs="Times New Roman"/>
          <w:sz w:val="28"/>
          <w:szCs w:val="28"/>
        </w:rPr>
        <w:t xml:space="preserve">Về vấn đề này, Ban Thường trực </w:t>
      </w:r>
      <w:r w:rsidR="008536D7">
        <w:rPr>
          <w:rFonts w:ascii="Times New Roman" w:hAnsi="Times New Roman" w:cs="Times New Roman"/>
          <w:sz w:val="28"/>
          <w:szCs w:val="28"/>
        </w:rPr>
        <w:t>báo cáo giải trình</w:t>
      </w:r>
      <w:r w:rsidRPr="00ED2E7D">
        <w:rPr>
          <w:rFonts w:ascii="Times New Roman" w:hAnsi="Times New Roman" w:cs="Times New Roman"/>
          <w:sz w:val="28"/>
          <w:szCs w:val="28"/>
        </w:rPr>
        <w:t xml:space="preserve"> như sau: tại khoản 1 Điều 51 Luật Bầu cử quy định: “</w:t>
      </w:r>
      <w:r w:rsidRPr="00ED2E7D">
        <w:rPr>
          <w:rFonts w:ascii="Times New Roman" w:hAnsi="Times New Roman" w:cs="Times New Roman"/>
          <w:i/>
          <w:snapToGrid w:val="0"/>
          <w:sz w:val="28"/>
          <w:szCs w:val="28"/>
        </w:rPr>
        <w:t>Căn cứ vào kết quả hiệp thương lần thứ nhất, chậm nhất là 90</w:t>
      </w:r>
      <w:r w:rsidRPr="00ED2E7D">
        <w:rPr>
          <w:rFonts w:ascii="Times New Roman" w:hAnsi="Times New Roman" w:cs="Times New Roman"/>
          <w:b/>
          <w:i/>
          <w:snapToGrid w:val="0"/>
          <w:sz w:val="28"/>
          <w:szCs w:val="28"/>
        </w:rPr>
        <w:t xml:space="preserve"> </w:t>
      </w:r>
      <w:r w:rsidRPr="00ED2E7D">
        <w:rPr>
          <w:rFonts w:ascii="Times New Roman" w:hAnsi="Times New Roman" w:cs="Times New Roman"/>
          <w:i/>
          <w:snapToGrid w:val="0"/>
          <w:sz w:val="28"/>
          <w:szCs w:val="28"/>
        </w:rPr>
        <w:t>ngày trước ngày bầu cử, Thường trực Hội đồng nhân dân cấp tỉnh</w:t>
      </w:r>
      <w:r w:rsidRPr="00ED2E7D">
        <w:rPr>
          <w:rFonts w:ascii="Times New Roman" w:hAnsi="Times New Roman" w:cs="Times New Roman"/>
          <w:i/>
          <w:color w:val="0000FF"/>
          <w:sz w:val="28"/>
          <w:szCs w:val="28"/>
        </w:rPr>
        <w:t xml:space="preserve"> </w:t>
      </w:r>
      <w:r w:rsidRPr="00ED2E7D">
        <w:rPr>
          <w:rFonts w:ascii="Times New Roman" w:hAnsi="Times New Roman" w:cs="Times New Roman"/>
          <w:i/>
          <w:snapToGrid w:val="0"/>
          <w:sz w:val="28"/>
          <w:szCs w:val="28"/>
        </w:rPr>
        <w:t>điều chỉnh cơ cấu, thành phần, số lượng người của cơ quan, tổ chức, đơn vị ở địa phương được giới thiệu ứng cử đại biểu Hội đồng nhân dân cấp mình.”</w:t>
      </w:r>
    </w:p>
    <w:p w14:paraId="6EC9C3B5" w14:textId="165BF9B1" w:rsidR="00245CB0" w:rsidRPr="004124F4" w:rsidRDefault="00245CB0" w:rsidP="00171039">
      <w:pPr>
        <w:spacing w:before="120" w:after="120" w:line="288" w:lineRule="auto"/>
        <w:ind w:firstLine="720"/>
        <w:jc w:val="both"/>
        <w:rPr>
          <w:rFonts w:ascii="Times New Roman" w:hAnsi="Times New Roman" w:cs="Times New Roman"/>
          <w:snapToGrid w:val="0"/>
          <w:sz w:val="28"/>
          <w:szCs w:val="28"/>
        </w:rPr>
      </w:pPr>
      <w:r w:rsidRPr="004124F4">
        <w:rPr>
          <w:rFonts w:ascii="Times New Roman" w:hAnsi="Times New Roman" w:cs="Times New Roman"/>
          <w:snapToGrid w:val="0"/>
          <w:sz w:val="28"/>
          <w:szCs w:val="28"/>
        </w:rPr>
        <w:lastRenderedPageBreak/>
        <w:t xml:space="preserve">Quy định tại Luật không đề cập đến việc Ủy ban MTTQ Việt Nam cấp tổ chức Hội nghị hiệp thương có đề nghị hay không, mà chỉ quy định về việc căn cứ kết quả hội nghị hiệp thương lần thứ nhất thì </w:t>
      </w:r>
      <w:r w:rsidRPr="004124F4">
        <w:rPr>
          <w:rFonts w:ascii="Times New Roman" w:hAnsi="Times New Roman" w:cs="Times New Roman"/>
          <w:iCs/>
          <w:snapToGrid w:val="0"/>
          <w:sz w:val="28"/>
          <w:szCs w:val="28"/>
        </w:rPr>
        <w:t>Thường trực Hội đồng nhân dân cấp tỉnh</w:t>
      </w:r>
      <w:r w:rsidRPr="004124F4">
        <w:rPr>
          <w:rFonts w:ascii="Times New Roman" w:hAnsi="Times New Roman" w:cs="Times New Roman"/>
          <w:iCs/>
          <w:color w:val="0000FF"/>
          <w:sz w:val="28"/>
          <w:szCs w:val="28"/>
        </w:rPr>
        <w:t xml:space="preserve"> </w:t>
      </w:r>
      <w:r w:rsidRPr="004124F4">
        <w:rPr>
          <w:rFonts w:ascii="Times New Roman" w:hAnsi="Times New Roman" w:cs="Times New Roman"/>
          <w:iCs/>
          <w:snapToGrid w:val="0"/>
          <w:sz w:val="28"/>
          <w:szCs w:val="28"/>
        </w:rPr>
        <w:t>điều chỉnh</w:t>
      </w:r>
      <w:r w:rsidRPr="004124F4">
        <w:rPr>
          <w:rFonts w:ascii="Times New Roman" w:hAnsi="Times New Roman" w:cs="Times New Roman"/>
          <w:snapToGrid w:val="0"/>
          <w:sz w:val="28"/>
          <w:szCs w:val="28"/>
        </w:rPr>
        <w:t xml:space="preserve"> cơ cấu, thành phần, số lượng</w:t>
      </w:r>
      <w:r w:rsidR="002D7132" w:rsidRPr="004124F4">
        <w:rPr>
          <w:rFonts w:ascii="Times New Roman" w:hAnsi="Times New Roman" w:cs="Times New Roman"/>
          <w:snapToGrid w:val="0"/>
          <w:sz w:val="28"/>
          <w:szCs w:val="28"/>
          <w:lang w:val="vi-VN"/>
        </w:rPr>
        <w:t>.</w:t>
      </w:r>
      <w:r w:rsidRPr="004124F4">
        <w:rPr>
          <w:rFonts w:ascii="Times New Roman" w:hAnsi="Times New Roman" w:cs="Times New Roman"/>
          <w:snapToGrid w:val="0"/>
          <w:sz w:val="28"/>
          <w:szCs w:val="28"/>
        </w:rPr>
        <w:t xml:space="preserve"> Vì vậy, nếu quy định việc đề nghị của Ủy ban MTTQ Việt Nam cấp tổ chức Hội nghị hiệp thương vào Nghị quyết liên tịch thì vượt quá phạm vi điều chỉnh của </w:t>
      </w:r>
      <w:r w:rsidR="002D7132" w:rsidRPr="004124F4">
        <w:rPr>
          <w:rFonts w:ascii="Times New Roman" w:hAnsi="Times New Roman" w:cs="Times New Roman"/>
          <w:snapToGrid w:val="0"/>
          <w:sz w:val="28"/>
          <w:szCs w:val="28"/>
          <w:lang w:val="vi-VN"/>
        </w:rPr>
        <w:t>N</w:t>
      </w:r>
      <w:r w:rsidRPr="004124F4">
        <w:rPr>
          <w:rFonts w:ascii="Times New Roman" w:hAnsi="Times New Roman" w:cs="Times New Roman"/>
          <w:snapToGrid w:val="0"/>
          <w:sz w:val="28"/>
          <w:szCs w:val="28"/>
        </w:rPr>
        <w:t>ghị quyết. Vì vậy, Ban Thường trực đề nghị giữ nguyên quy định như dự thảo.</w:t>
      </w:r>
    </w:p>
    <w:p w14:paraId="6186BCDC" w14:textId="3598FE22" w:rsidR="006B1564" w:rsidRPr="004124F4" w:rsidRDefault="006B1564" w:rsidP="00171039">
      <w:pPr>
        <w:spacing w:before="120" w:after="120" w:line="288" w:lineRule="auto"/>
        <w:ind w:firstLine="720"/>
        <w:jc w:val="both"/>
        <w:rPr>
          <w:rFonts w:ascii="Times New Roman" w:hAnsi="Times New Roman" w:cs="Times New Roman"/>
          <w:b/>
          <w:snapToGrid w:val="0"/>
          <w:sz w:val="28"/>
          <w:szCs w:val="28"/>
        </w:rPr>
      </w:pPr>
      <w:r w:rsidRPr="004124F4">
        <w:rPr>
          <w:rFonts w:ascii="Times New Roman" w:hAnsi="Times New Roman" w:cs="Times New Roman"/>
          <w:b/>
          <w:snapToGrid w:val="0"/>
          <w:sz w:val="28"/>
          <w:szCs w:val="28"/>
        </w:rPr>
        <w:t xml:space="preserve">9. </w:t>
      </w:r>
      <w:r w:rsidR="00BB2F7D" w:rsidRPr="004124F4">
        <w:rPr>
          <w:rFonts w:ascii="Times New Roman" w:hAnsi="Times New Roman" w:cs="Times New Roman"/>
          <w:b/>
          <w:snapToGrid w:val="0"/>
          <w:sz w:val="28"/>
          <w:szCs w:val="28"/>
        </w:rPr>
        <w:t>Một số ý kiến khác</w:t>
      </w:r>
    </w:p>
    <w:p w14:paraId="495A26CF" w14:textId="471FBBEE" w:rsidR="00BB2F7D" w:rsidRPr="004124F4" w:rsidRDefault="00BB2F7D" w:rsidP="00171039">
      <w:pPr>
        <w:spacing w:before="120" w:after="120" w:line="288" w:lineRule="auto"/>
        <w:ind w:firstLine="720"/>
        <w:jc w:val="both"/>
        <w:rPr>
          <w:rFonts w:ascii="Times New Roman" w:eastAsia="Calibri" w:hAnsi="Times New Roman" w:cs="Times New Roman"/>
          <w:color w:val="000000" w:themeColor="text1"/>
          <w:sz w:val="28"/>
          <w:szCs w:val="28"/>
          <w:shd w:val="clear" w:color="auto" w:fill="FFFFFF"/>
        </w:rPr>
      </w:pPr>
      <w:r w:rsidRPr="00823EC7">
        <w:rPr>
          <w:rFonts w:ascii="Times New Roman" w:eastAsia="Calibri" w:hAnsi="Times New Roman" w:cs="Times New Roman"/>
          <w:color w:val="000000" w:themeColor="text1"/>
          <w:sz w:val="28"/>
          <w:szCs w:val="28"/>
          <w:shd w:val="clear" w:color="auto" w:fill="FFFFFF"/>
        </w:rPr>
        <w:t>- Có ý kiến đề nghị nghiên cứu b</w:t>
      </w:r>
      <w:r w:rsidR="004D3633">
        <w:rPr>
          <w:rFonts w:ascii="Times New Roman" w:eastAsia="Calibri" w:hAnsi="Times New Roman" w:cs="Times New Roman"/>
          <w:color w:val="000000" w:themeColor="text1"/>
          <w:sz w:val="28"/>
          <w:szCs w:val="28"/>
          <w:shd w:val="clear" w:color="auto" w:fill="FFFFFF"/>
        </w:rPr>
        <w:t>ổ</w:t>
      </w:r>
      <w:r w:rsidRPr="00823EC7">
        <w:rPr>
          <w:rFonts w:ascii="Times New Roman" w:eastAsia="Calibri" w:hAnsi="Times New Roman" w:cs="Times New Roman"/>
          <w:color w:val="000000" w:themeColor="text1"/>
          <w:sz w:val="28"/>
          <w:szCs w:val="28"/>
          <w:shd w:val="clear" w:color="auto" w:fill="FFFFFF"/>
        </w:rPr>
        <w:t xml:space="preserve"> sung cơ chế giám sát của Mặt trận Tổ quốc Việt Nam trong việc lấy ý kiến cử tri,</w:t>
      </w:r>
      <w:r w:rsidRPr="004124F4">
        <w:rPr>
          <w:rFonts w:ascii="Times New Roman" w:eastAsia="Calibri" w:hAnsi="Times New Roman" w:cs="Times New Roman"/>
          <w:color w:val="000000" w:themeColor="text1"/>
          <w:sz w:val="28"/>
          <w:szCs w:val="28"/>
          <w:shd w:val="clear" w:color="auto" w:fill="FFFFFF"/>
        </w:rPr>
        <w:t xml:space="preserve"> hướng dẫn cụ thể về quy trình, cách thức tổ chức để bảo đảm hoạt động này diễn ra khách quan, thực chất</w:t>
      </w:r>
      <w:r w:rsidR="004124F4">
        <w:rPr>
          <w:rStyle w:val="FootnoteReference"/>
          <w:rFonts w:ascii="Times New Roman" w:eastAsia="Calibri" w:hAnsi="Times New Roman" w:cs="Times New Roman"/>
          <w:color w:val="000000" w:themeColor="text1"/>
          <w:sz w:val="28"/>
          <w:szCs w:val="28"/>
          <w:shd w:val="clear" w:color="auto" w:fill="FFFFFF"/>
        </w:rPr>
        <w:footnoteReference w:id="15"/>
      </w:r>
      <w:r w:rsidRPr="004124F4">
        <w:rPr>
          <w:rFonts w:ascii="Times New Roman" w:eastAsia="Calibri" w:hAnsi="Times New Roman" w:cs="Times New Roman"/>
          <w:color w:val="000000" w:themeColor="text1"/>
          <w:sz w:val="28"/>
          <w:szCs w:val="28"/>
          <w:shd w:val="clear" w:color="auto" w:fill="FFFFFF"/>
        </w:rPr>
        <w:t>.</w:t>
      </w:r>
    </w:p>
    <w:p w14:paraId="4D8E0C2B" w14:textId="14468782" w:rsidR="00BB2F7D" w:rsidRPr="004124F4" w:rsidRDefault="00BB2F7D" w:rsidP="00171039">
      <w:pPr>
        <w:spacing w:before="120" w:after="120" w:line="288" w:lineRule="auto"/>
        <w:ind w:firstLine="720"/>
        <w:jc w:val="both"/>
        <w:rPr>
          <w:rFonts w:ascii="Times New Roman" w:eastAsia="Calibri" w:hAnsi="Times New Roman" w:cs="Times New Roman"/>
          <w:bCs/>
          <w:spacing w:val="-4"/>
          <w:sz w:val="28"/>
          <w:szCs w:val="28"/>
        </w:rPr>
      </w:pPr>
      <w:r w:rsidRPr="004124F4">
        <w:rPr>
          <w:rFonts w:ascii="Times New Roman" w:eastAsia="Calibri" w:hAnsi="Times New Roman" w:cs="Times New Roman"/>
          <w:color w:val="000000" w:themeColor="text1"/>
          <w:sz w:val="28"/>
          <w:szCs w:val="28"/>
          <w:shd w:val="clear" w:color="auto" w:fill="FFFFFF"/>
        </w:rPr>
        <w:t xml:space="preserve">Về vấn đề này, Ban Thường trực Ủy ban Trung ương MTTQ Việt Nam </w:t>
      </w:r>
      <w:r w:rsidR="004D3633">
        <w:rPr>
          <w:rFonts w:ascii="Times New Roman" w:eastAsia="Calibri" w:hAnsi="Times New Roman" w:cs="Times New Roman"/>
          <w:color w:val="000000" w:themeColor="text1"/>
          <w:sz w:val="28"/>
          <w:szCs w:val="28"/>
          <w:shd w:val="clear" w:color="auto" w:fill="FFFFFF"/>
        </w:rPr>
        <w:t>báo cáo giải trình</w:t>
      </w:r>
      <w:r w:rsidRPr="004124F4">
        <w:rPr>
          <w:rFonts w:ascii="Times New Roman" w:eastAsia="Calibri" w:hAnsi="Times New Roman" w:cs="Times New Roman"/>
          <w:color w:val="000000" w:themeColor="text1"/>
          <w:sz w:val="28"/>
          <w:szCs w:val="28"/>
          <w:shd w:val="clear" w:color="auto" w:fill="FFFFFF"/>
        </w:rPr>
        <w:t xml:space="preserve"> như sau: việc giám sát của MTTQ Việt Nam được thực hiện theo quy định tại Luật Mặt trận Tổ quốc Việt Nam; </w:t>
      </w:r>
      <w:r w:rsidRPr="004124F4">
        <w:rPr>
          <w:rFonts w:ascii="Times New Roman" w:eastAsia="Calibri" w:hAnsi="Times New Roman" w:cs="Times New Roman"/>
          <w:bCs/>
          <w:spacing w:val="-4"/>
          <w:sz w:val="28"/>
          <w:szCs w:val="28"/>
        </w:rPr>
        <w:t>Nghị quyết liên tịch số 403/2017/NQLT-UBTVQH14-CP-ĐCTUBTWMTTQVN ngày 15/6/2017 của Ủy ban Thường vụ Quốc hội, Chính phủ và Đoàn Chủ tịch Ủy ban Trung ương MTTQ Việt Nam quy định chi tiết các hình thức giám sát, phản biện xã hội của Mặt trận Tổ quốc Việt Nam. Trong quá trình bầu cử, Ban Thường trực Ủy ban Trung ương MTTQ Việt Nam cũng ban hành thông tri về công tác giám sát của MTTQ Việt Nam với hướng dẫn cụ thể, trong đó có hướng dẫn về</w:t>
      </w:r>
      <w:r w:rsidR="004124F4">
        <w:rPr>
          <w:rFonts w:ascii="Times New Roman" w:eastAsia="Calibri" w:hAnsi="Times New Roman" w:cs="Times New Roman"/>
          <w:bCs/>
          <w:spacing w:val="-4"/>
          <w:sz w:val="28"/>
          <w:szCs w:val="28"/>
        </w:rPr>
        <w:t xml:space="preserve"> quy trình, </w:t>
      </w:r>
      <w:r w:rsidRPr="004124F4">
        <w:rPr>
          <w:rFonts w:ascii="Times New Roman" w:eastAsia="Calibri" w:hAnsi="Times New Roman" w:cs="Times New Roman"/>
          <w:bCs/>
          <w:spacing w:val="-4"/>
          <w:sz w:val="28"/>
          <w:szCs w:val="28"/>
        </w:rPr>
        <w:t>cách thức tổ chức giám sát của MTTQ Việt Nam trong việc lấy ý kiến của cử tri. Vì vậy, không cần thiết bổ sung cơ chế giám sát của Mặt trận Tổ quốc Việt Nam vào dự thảo</w:t>
      </w:r>
      <w:r w:rsidR="00210AF7" w:rsidRPr="004124F4">
        <w:rPr>
          <w:rFonts w:ascii="Times New Roman" w:eastAsia="Calibri" w:hAnsi="Times New Roman" w:cs="Times New Roman"/>
          <w:bCs/>
          <w:spacing w:val="-4"/>
          <w:sz w:val="28"/>
          <w:szCs w:val="28"/>
        </w:rPr>
        <w:t xml:space="preserve"> Nghị quyết liên tịch mà thực hiện theo quy định tại Luật Mặt trận Tổ quốc Việt Nam, Nghị quyết liên tịch số 403 và các văn bản hướng dẫn của Ủy ban Trung ương MTTQ Việt Nam.</w:t>
      </w:r>
    </w:p>
    <w:p w14:paraId="7CE93077" w14:textId="48FB3C6A" w:rsidR="00210AF7" w:rsidRPr="004124F4" w:rsidRDefault="00210AF7" w:rsidP="00171039">
      <w:pPr>
        <w:spacing w:before="120" w:after="120" w:line="288" w:lineRule="auto"/>
        <w:ind w:firstLine="720"/>
        <w:jc w:val="both"/>
        <w:rPr>
          <w:rFonts w:ascii="Times New Roman" w:hAnsi="Times New Roman" w:cs="Times New Roman"/>
          <w:color w:val="000000" w:themeColor="text1"/>
          <w:sz w:val="28"/>
          <w:szCs w:val="28"/>
        </w:rPr>
      </w:pPr>
      <w:r w:rsidRPr="004124F4">
        <w:rPr>
          <w:rFonts w:ascii="Times New Roman" w:eastAsia="Calibri" w:hAnsi="Times New Roman" w:cs="Times New Roman"/>
          <w:bCs/>
          <w:spacing w:val="-4"/>
          <w:sz w:val="28"/>
          <w:szCs w:val="28"/>
        </w:rPr>
        <w:t xml:space="preserve">- Tại điều khoản thi hành, có ý kiến cho rằng dự thảo Nghị quyết mới </w:t>
      </w:r>
      <w:r w:rsidRPr="004124F4">
        <w:rPr>
          <w:rFonts w:ascii="Times New Roman" w:hAnsi="Times New Roman" w:cs="Times New Roman"/>
          <w:color w:val="000000" w:themeColor="text1"/>
          <w:sz w:val="28"/>
          <w:szCs w:val="28"/>
        </w:rPr>
        <w:t xml:space="preserve">quy định trách nhiệm của Ủy ban Trung ương Mặt trận Tổ quốc Việt Nam; </w:t>
      </w:r>
      <w:r w:rsidRPr="00823EC7">
        <w:rPr>
          <w:rFonts w:ascii="Times New Roman" w:hAnsi="Times New Roman" w:cs="Times New Roman"/>
          <w:color w:val="000000" w:themeColor="text1"/>
          <w:sz w:val="28"/>
          <w:szCs w:val="28"/>
        </w:rPr>
        <w:t>đề nghị xem xét, bổ sung trách nhiệm của của Ủy ban Thường vụ Quốc hội và Chính phủ trong dự thảo Nghị quyết liên tịch</w:t>
      </w:r>
      <w:r w:rsidRPr="00823EC7">
        <w:rPr>
          <w:rStyle w:val="FootnoteReference"/>
          <w:rFonts w:ascii="Times New Roman" w:hAnsi="Times New Roman" w:cs="Times New Roman"/>
          <w:color w:val="000000" w:themeColor="text1"/>
          <w:sz w:val="28"/>
          <w:szCs w:val="28"/>
        </w:rPr>
        <w:footnoteReference w:id="16"/>
      </w:r>
      <w:r w:rsidRPr="00823EC7">
        <w:rPr>
          <w:rFonts w:ascii="Times New Roman" w:hAnsi="Times New Roman" w:cs="Times New Roman"/>
          <w:color w:val="000000" w:themeColor="text1"/>
          <w:sz w:val="28"/>
          <w:szCs w:val="28"/>
        </w:rPr>
        <w:t>.</w:t>
      </w:r>
    </w:p>
    <w:p w14:paraId="694985A6" w14:textId="71616F73" w:rsidR="00210AF7" w:rsidRPr="004124F4" w:rsidRDefault="00210AF7" w:rsidP="00171039">
      <w:pPr>
        <w:spacing w:before="120" w:after="120" w:line="288" w:lineRule="auto"/>
        <w:ind w:firstLine="720"/>
        <w:jc w:val="both"/>
        <w:rPr>
          <w:rFonts w:ascii="Times New Roman" w:hAnsi="Times New Roman" w:cs="Times New Roman"/>
          <w:snapToGrid w:val="0"/>
          <w:sz w:val="28"/>
          <w:szCs w:val="28"/>
        </w:rPr>
      </w:pPr>
      <w:r w:rsidRPr="004124F4">
        <w:rPr>
          <w:rFonts w:ascii="Times New Roman" w:hAnsi="Times New Roman" w:cs="Times New Roman"/>
          <w:color w:val="000000" w:themeColor="text1"/>
          <w:sz w:val="28"/>
          <w:szCs w:val="28"/>
        </w:rPr>
        <w:t xml:space="preserve">Về vấn đề này, Ban Thường trực báo cáo như sau: </w:t>
      </w:r>
      <w:r w:rsidR="004D3633">
        <w:rPr>
          <w:rFonts w:ascii="Times New Roman" w:hAnsi="Times New Roman" w:cs="Times New Roman"/>
          <w:color w:val="000000" w:themeColor="text1"/>
          <w:sz w:val="28"/>
          <w:szCs w:val="28"/>
        </w:rPr>
        <w:t>N</w:t>
      </w:r>
      <w:r w:rsidRPr="004124F4">
        <w:rPr>
          <w:rFonts w:ascii="Times New Roman" w:hAnsi="Times New Roman" w:cs="Times New Roman"/>
          <w:color w:val="000000" w:themeColor="text1"/>
          <w:sz w:val="28"/>
          <w:szCs w:val="28"/>
        </w:rPr>
        <w:t>ghị quyết liên tịch hướng dẫn quy trình hiệp thương, giới thiệu người ứng cử đại biểu Quốc hội, đại biểu Hội đồng nhân dân là văn bản quy định c</w:t>
      </w:r>
      <w:r w:rsidR="004124F4" w:rsidRPr="004124F4">
        <w:rPr>
          <w:rFonts w:ascii="Times New Roman" w:hAnsi="Times New Roman" w:cs="Times New Roman"/>
          <w:color w:val="000000" w:themeColor="text1"/>
          <w:sz w:val="28"/>
          <w:szCs w:val="28"/>
        </w:rPr>
        <w:t>hi tiết</w:t>
      </w:r>
      <w:r w:rsidRPr="004124F4">
        <w:rPr>
          <w:rFonts w:ascii="Times New Roman" w:hAnsi="Times New Roman" w:cs="Times New Roman"/>
          <w:color w:val="000000" w:themeColor="text1"/>
          <w:sz w:val="28"/>
          <w:szCs w:val="28"/>
        </w:rPr>
        <w:t xml:space="preserve">, có tính chất cầm tay chỉ việc với các cơ quan, tổ chức, đơn vị, trong đó, Ủy ban MTTQ Việt Nam các cấp giữ vai trò chủ đạo công tác tổ chức hiệp thương. Vì vậy, việc tổ chức thực hiện Nghị </w:t>
      </w:r>
      <w:r w:rsidRPr="004124F4">
        <w:rPr>
          <w:rFonts w:ascii="Times New Roman" w:hAnsi="Times New Roman" w:cs="Times New Roman"/>
          <w:color w:val="000000" w:themeColor="text1"/>
          <w:sz w:val="28"/>
          <w:szCs w:val="28"/>
        </w:rPr>
        <w:lastRenderedPageBreak/>
        <w:t>quyết liên tịch gắn với trách nhiệm của Mặt trận các cấp. Ủy ban Thường vụ Quốc hội và Chính phủ là các cơ quan được giao phối hợp chặt chẽ với Ủy ban Trung ương MTTQ Việt Nam trong việc xây dựng nghị quyết; trong quá trình tổ chức thực hiệ</w:t>
      </w:r>
      <w:r w:rsidR="004124F4" w:rsidRPr="004124F4">
        <w:rPr>
          <w:rFonts w:ascii="Times New Roman" w:hAnsi="Times New Roman" w:cs="Times New Roman"/>
          <w:color w:val="000000" w:themeColor="text1"/>
          <w:sz w:val="28"/>
          <w:szCs w:val="28"/>
        </w:rPr>
        <w:t>n, các cơ quan này cùng với MTTQ Việt Nam phối hợp thực hiện trong các bước hiệp thương, được điều chỉnh bởi Luật bầu cử, các văn bản hướng dẫn khác của Hội đồng bầu cử quốc gia.</w:t>
      </w:r>
      <w:r w:rsidRPr="004124F4">
        <w:rPr>
          <w:rFonts w:ascii="Times New Roman" w:hAnsi="Times New Roman" w:cs="Times New Roman"/>
          <w:color w:val="000000" w:themeColor="text1"/>
          <w:sz w:val="28"/>
          <w:szCs w:val="28"/>
        </w:rPr>
        <w:t xml:space="preserve"> </w:t>
      </w:r>
    </w:p>
    <w:p w14:paraId="3F450CF1" w14:textId="64FB64AC" w:rsidR="009220CB" w:rsidRDefault="00245CB0" w:rsidP="00171039">
      <w:pPr>
        <w:spacing w:before="120" w:after="120" w:line="288" w:lineRule="auto"/>
        <w:ind w:firstLine="720"/>
        <w:jc w:val="both"/>
        <w:rPr>
          <w:rFonts w:ascii="Times New Roman" w:hAnsi="Times New Roman" w:cs="Times New Roman"/>
          <w:snapToGrid w:val="0"/>
          <w:sz w:val="28"/>
          <w:szCs w:val="28"/>
        </w:rPr>
      </w:pPr>
      <w:r w:rsidRPr="00ED2E7D">
        <w:rPr>
          <w:rFonts w:ascii="Times New Roman" w:hAnsi="Times New Roman" w:cs="Times New Roman"/>
          <w:snapToGrid w:val="0"/>
          <w:sz w:val="28"/>
          <w:szCs w:val="28"/>
        </w:rPr>
        <w:t xml:space="preserve">Trên đây là báo cáo của Ban Thường trực Ủy ban Trung ương MTTQ Việt Nam </w:t>
      </w:r>
      <w:r w:rsidR="004C3A17" w:rsidRPr="00ED2E7D">
        <w:rPr>
          <w:rFonts w:ascii="Times New Roman" w:hAnsi="Times New Roman" w:cs="Times New Roman"/>
          <w:snapToGrid w:val="0"/>
          <w:sz w:val="28"/>
          <w:szCs w:val="28"/>
        </w:rPr>
        <w:t xml:space="preserve">giải trình, tiếp thu các ý kiến góp ý </w:t>
      </w:r>
      <w:r w:rsidR="00ED2E7D" w:rsidRPr="00ED2E7D">
        <w:rPr>
          <w:rFonts w:ascii="Times New Roman" w:hAnsi="Times New Roman" w:cs="Times New Roman"/>
          <w:snapToGrid w:val="0"/>
          <w:sz w:val="28"/>
          <w:szCs w:val="28"/>
        </w:rPr>
        <w:t xml:space="preserve">của các cơ quan, thành viên Ban Soạn thảo, Tổ biên tập và Ủy ban MTTQ Việt Nam các tỉnh, thành phố. </w:t>
      </w:r>
    </w:p>
    <w:p w14:paraId="43BC20F7" w14:textId="77777777" w:rsidR="009220CB" w:rsidRDefault="009220CB" w:rsidP="009220CB">
      <w:pPr>
        <w:spacing w:after="0" w:line="288" w:lineRule="auto"/>
        <w:ind w:firstLine="720"/>
        <w:jc w:val="both"/>
        <w:rPr>
          <w:rFonts w:ascii="Times New Roman" w:hAnsi="Times New Roman" w:cs="Times New Roman"/>
          <w:snapToGrid w:val="0"/>
          <w:sz w:val="28"/>
          <w:szCs w:val="28"/>
        </w:rPr>
      </w:pPr>
    </w:p>
    <w:tbl>
      <w:tblPr>
        <w:tblW w:w="8823" w:type="dxa"/>
        <w:tblInd w:w="-34" w:type="dxa"/>
        <w:tblLook w:val="01E0" w:firstRow="1" w:lastRow="1" w:firstColumn="1" w:lastColumn="1" w:noHBand="0" w:noVBand="0"/>
      </w:tblPr>
      <w:tblGrid>
        <w:gridCol w:w="4996"/>
        <w:gridCol w:w="3827"/>
      </w:tblGrid>
      <w:tr w:rsidR="000274BC" w:rsidRPr="000274BC" w14:paraId="505FD793" w14:textId="77777777" w:rsidTr="002009B6">
        <w:trPr>
          <w:trHeight w:val="3361"/>
        </w:trPr>
        <w:tc>
          <w:tcPr>
            <w:tcW w:w="4996" w:type="dxa"/>
          </w:tcPr>
          <w:p w14:paraId="4485A9BE" w14:textId="77777777" w:rsidR="000D40C2" w:rsidRDefault="000550EB" w:rsidP="00E9505B">
            <w:pPr>
              <w:tabs>
                <w:tab w:val="center" w:pos="4320"/>
                <w:tab w:val="right" w:pos="8640"/>
              </w:tabs>
              <w:spacing w:after="0" w:line="240" w:lineRule="auto"/>
              <w:jc w:val="both"/>
              <w:rPr>
                <w:szCs w:val="28"/>
                <w:lang w:val="vi-VN"/>
              </w:rPr>
            </w:pPr>
            <w:r w:rsidRPr="000274BC">
              <w:rPr>
                <w:szCs w:val="28"/>
              </w:rPr>
              <w:t xml:space="preserve"> </w:t>
            </w:r>
          </w:p>
          <w:p w14:paraId="0BB4E300" w14:textId="5E497E78" w:rsidR="000550EB" w:rsidRPr="000274BC" w:rsidRDefault="000550EB" w:rsidP="00E9505B">
            <w:pPr>
              <w:tabs>
                <w:tab w:val="center" w:pos="4320"/>
                <w:tab w:val="right" w:pos="8640"/>
              </w:tabs>
              <w:spacing w:after="0" w:line="240" w:lineRule="auto"/>
              <w:jc w:val="both"/>
              <w:rPr>
                <w:rFonts w:ascii="Times New Roman" w:hAnsi="Times New Roman" w:cs="Times New Roman"/>
                <w:b/>
                <w:i/>
              </w:rPr>
            </w:pPr>
            <w:r w:rsidRPr="000274BC">
              <w:rPr>
                <w:rFonts w:ascii="Times New Roman" w:hAnsi="Times New Roman" w:cs="Times New Roman"/>
                <w:b/>
                <w:i/>
              </w:rPr>
              <w:t>Nơi nhận:</w:t>
            </w:r>
          </w:p>
          <w:p w14:paraId="22ABF645" w14:textId="77777777" w:rsidR="000550EB" w:rsidRPr="000274BC" w:rsidRDefault="000550EB" w:rsidP="00E9505B">
            <w:pPr>
              <w:tabs>
                <w:tab w:val="center" w:pos="4320"/>
                <w:tab w:val="right" w:pos="8640"/>
              </w:tabs>
              <w:spacing w:after="0" w:line="240" w:lineRule="auto"/>
              <w:jc w:val="both"/>
              <w:rPr>
                <w:rFonts w:ascii="Times New Roman" w:hAnsi="Times New Roman" w:cs="Times New Roman"/>
                <w:spacing w:val="4"/>
              </w:rPr>
            </w:pPr>
            <w:r w:rsidRPr="000274BC">
              <w:rPr>
                <w:rFonts w:ascii="Times New Roman" w:hAnsi="Times New Roman" w:cs="Times New Roman"/>
                <w:spacing w:val="4"/>
              </w:rPr>
              <w:t>- Chính phủ;</w:t>
            </w:r>
          </w:p>
          <w:p w14:paraId="3A13786D" w14:textId="56E89717" w:rsidR="000550EB" w:rsidRPr="000274BC" w:rsidRDefault="000550EB" w:rsidP="00E9505B">
            <w:pPr>
              <w:tabs>
                <w:tab w:val="right" w:pos="8640"/>
              </w:tabs>
              <w:spacing w:after="0" w:line="240" w:lineRule="auto"/>
              <w:jc w:val="both"/>
              <w:rPr>
                <w:rFonts w:ascii="Times New Roman" w:hAnsi="Times New Roman" w:cs="Times New Roman"/>
                <w:spacing w:val="4"/>
              </w:rPr>
            </w:pPr>
            <w:r w:rsidRPr="000274BC">
              <w:rPr>
                <w:rFonts w:ascii="Times New Roman" w:hAnsi="Times New Roman" w:cs="Times New Roman"/>
                <w:spacing w:val="4"/>
              </w:rPr>
              <w:t xml:space="preserve">- Ủy ban </w:t>
            </w:r>
            <w:r w:rsidR="000A6C27">
              <w:rPr>
                <w:rFonts w:ascii="Times New Roman" w:hAnsi="Times New Roman" w:cs="Times New Roman"/>
                <w:spacing w:val="4"/>
              </w:rPr>
              <w:t>C</w:t>
            </w:r>
            <w:r w:rsidR="000A6C27">
              <w:rPr>
                <w:rFonts w:ascii="Times New Roman" w:hAnsi="Times New Roman" w:cs="Times New Roman"/>
                <w:spacing w:val="4"/>
                <w:lang w:val="vi-VN"/>
              </w:rPr>
              <w:t>ông tác đại biểu</w:t>
            </w:r>
            <w:r w:rsidRPr="000274BC">
              <w:rPr>
                <w:rFonts w:ascii="Times New Roman" w:hAnsi="Times New Roman" w:cs="Times New Roman"/>
                <w:spacing w:val="4"/>
              </w:rPr>
              <w:t xml:space="preserve"> của Quốc hội;</w:t>
            </w:r>
          </w:p>
          <w:p w14:paraId="17FFD2C1" w14:textId="77777777" w:rsidR="000550EB" w:rsidRPr="000274BC" w:rsidRDefault="000550EB" w:rsidP="00E9505B">
            <w:pPr>
              <w:tabs>
                <w:tab w:val="center" w:pos="4320"/>
                <w:tab w:val="right" w:pos="8640"/>
              </w:tabs>
              <w:spacing w:after="0" w:line="240" w:lineRule="auto"/>
              <w:jc w:val="both"/>
              <w:rPr>
                <w:rFonts w:ascii="Times New Roman" w:hAnsi="Times New Roman" w:cs="Times New Roman"/>
                <w:spacing w:val="4"/>
              </w:rPr>
            </w:pPr>
            <w:r w:rsidRPr="000274BC">
              <w:rPr>
                <w:rFonts w:ascii="Times New Roman" w:hAnsi="Times New Roman" w:cs="Times New Roman"/>
                <w:spacing w:val="4"/>
              </w:rPr>
              <w:t>- Ủy ban Pháp luật và Tư pháp của Quốc hội;</w:t>
            </w:r>
          </w:p>
          <w:p w14:paraId="4C44F1D5" w14:textId="77777777" w:rsidR="000550EB" w:rsidRDefault="000550EB" w:rsidP="00E9505B">
            <w:pPr>
              <w:tabs>
                <w:tab w:val="center" w:pos="4320"/>
                <w:tab w:val="right" w:pos="8640"/>
              </w:tabs>
              <w:spacing w:after="0" w:line="240" w:lineRule="auto"/>
              <w:jc w:val="both"/>
              <w:rPr>
                <w:rFonts w:ascii="Times New Roman" w:hAnsi="Times New Roman" w:cs="Times New Roman"/>
                <w:spacing w:val="4"/>
                <w:lang w:val="vi-VN"/>
              </w:rPr>
            </w:pPr>
            <w:r w:rsidRPr="000274BC">
              <w:rPr>
                <w:rFonts w:ascii="Times New Roman" w:hAnsi="Times New Roman" w:cs="Times New Roman"/>
                <w:spacing w:val="4"/>
              </w:rPr>
              <w:t>- Đoàn Chủ tịch UBTWMTTQVN;</w:t>
            </w:r>
          </w:p>
          <w:p w14:paraId="7DEEF865" w14:textId="77777777" w:rsidR="000D40C2" w:rsidRDefault="000D40C2" w:rsidP="000D40C2">
            <w:pPr>
              <w:tabs>
                <w:tab w:val="center" w:pos="4320"/>
                <w:tab w:val="right" w:pos="8640"/>
              </w:tabs>
              <w:spacing w:after="0" w:line="240" w:lineRule="auto"/>
              <w:jc w:val="both"/>
              <w:rPr>
                <w:rFonts w:ascii="Times New Roman" w:hAnsi="Times New Roman" w:cs="Times New Roman"/>
                <w:spacing w:val="4"/>
                <w:lang w:val="vi-VN"/>
              </w:rPr>
            </w:pPr>
            <w:r w:rsidRPr="000274BC">
              <w:rPr>
                <w:rFonts w:ascii="Times New Roman" w:hAnsi="Times New Roman" w:cs="Times New Roman"/>
                <w:spacing w:val="4"/>
              </w:rPr>
              <w:t>- Chủ tịch UBTWMTTQVN (để b</w:t>
            </w:r>
            <w:r>
              <w:rPr>
                <w:rFonts w:ascii="Times New Roman" w:hAnsi="Times New Roman" w:cs="Times New Roman"/>
                <w:spacing w:val="4"/>
                <w:lang w:val="vi-VN"/>
              </w:rPr>
              <w:t>/c</w:t>
            </w:r>
            <w:r w:rsidRPr="000274BC">
              <w:rPr>
                <w:rFonts w:ascii="Times New Roman" w:hAnsi="Times New Roman" w:cs="Times New Roman"/>
                <w:spacing w:val="4"/>
              </w:rPr>
              <w:t>);</w:t>
            </w:r>
          </w:p>
          <w:p w14:paraId="78F584A7" w14:textId="3CE78BA3" w:rsidR="000D40C2" w:rsidRDefault="000D40C2" w:rsidP="000D40C2">
            <w:pPr>
              <w:tabs>
                <w:tab w:val="center" w:pos="4320"/>
                <w:tab w:val="right" w:pos="8640"/>
              </w:tabs>
              <w:spacing w:after="0" w:line="240" w:lineRule="auto"/>
              <w:jc w:val="both"/>
              <w:rPr>
                <w:rFonts w:ascii="Times New Roman" w:hAnsi="Times New Roman" w:cs="Times New Roman"/>
                <w:spacing w:val="4"/>
                <w:lang w:val="vi-VN"/>
              </w:rPr>
            </w:pPr>
            <w:r>
              <w:rPr>
                <w:rFonts w:ascii="Times New Roman" w:hAnsi="Times New Roman" w:cs="Times New Roman"/>
                <w:spacing w:val="4"/>
                <w:lang w:val="vi-VN"/>
              </w:rPr>
              <w:t xml:space="preserve">- </w:t>
            </w:r>
            <w:r w:rsidR="002009B6" w:rsidRPr="002009B6">
              <w:rPr>
                <w:rFonts w:ascii="Times New Roman" w:hAnsi="Times New Roman" w:cs="Times New Roman"/>
                <w:spacing w:val="4"/>
              </w:rPr>
              <w:t>Đồng chí PCT-TTK UBTW MTTQVN (để b/c)</w:t>
            </w:r>
            <w:r w:rsidRPr="002009B6">
              <w:rPr>
                <w:rFonts w:ascii="Times New Roman" w:hAnsi="Times New Roman" w:cs="Times New Roman"/>
                <w:spacing w:val="4"/>
              </w:rPr>
              <w:t>;</w:t>
            </w:r>
          </w:p>
          <w:p w14:paraId="7E9A4431" w14:textId="42C9179C" w:rsidR="00192922" w:rsidRPr="00192922" w:rsidRDefault="00192922" w:rsidP="000D40C2">
            <w:pPr>
              <w:tabs>
                <w:tab w:val="center" w:pos="4320"/>
                <w:tab w:val="right" w:pos="8640"/>
              </w:tabs>
              <w:spacing w:after="0" w:line="240" w:lineRule="auto"/>
              <w:jc w:val="both"/>
              <w:rPr>
                <w:rFonts w:ascii="Times New Roman" w:hAnsi="Times New Roman" w:cs="Times New Roman"/>
                <w:spacing w:val="4"/>
                <w:lang w:val="vi-VN"/>
              </w:rPr>
            </w:pPr>
            <w:r w:rsidRPr="00192922">
              <w:rPr>
                <w:rFonts w:ascii="Times New Roman" w:hAnsi="Times New Roman" w:cs="Times New Roman"/>
                <w:spacing w:val="4"/>
                <w:lang w:val="vi-VN"/>
              </w:rPr>
              <w:t xml:space="preserve">- </w:t>
            </w:r>
            <w:r w:rsidRPr="00192922">
              <w:rPr>
                <w:rFonts w:ascii="Times New Roman" w:eastAsia="Calibri" w:hAnsi="Times New Roman" w:cs="Times New Roman"/>
              </w:rPr>
              <w:t>Các đồng chí trong Ban Thường trực (để b/c)</w:t>
            </w:r>
            <w:r>
              <w:rPr>
                <w:rFonts w:ascii="Times New Roman" w:eastAsia="Calibri" w:hAnsi="Times New Roman" w:cs="Times New Roman"/>
                <w:lang w:val="vi-VN"/>
              </w:rPr>
              <w:t>;</w:t>
            </w:r>
          </w:p>
          <w:p w14:paraId="0BFE494E" w14:textId="77777777" w:rsidR="000550EB" w:rsidRPr="000274BC" w:rsidRDefault="000550EB" w:rsidP="00E9505B">
            <w:pPr>
              <w:tabs>
                <w:tab w:val="center" w:pos="4320"/>
                <w:tab w:val="right" w:pos="8640"/>
              </w:tabs>
              <w:spacing w:after="0" w:line="240" w:lineRule="auto"/>
              <w:jc w:val="both"/>
              <w:rPr>
                <w:i/>
                <w:szCs w:val="28"/>
              </w:rPr>
            </w:pPr>
            <w:r w:rsidRPr="000274BC">
              <w:rPr>
                <w:rFonts w:ascii="Times New Roman" w:hAnsi="Times New Roman" w:cs="Times New Roman"/>
                <w:spacing w:val="4"/>
              </w:rPr>
              <w:t>- Lưu: VT; Ban DCGSPBXH.</w:t>
            </w:r>
          </w:p>
        </w:tc>
        <w:tc>
          <w:tcPr>
            <w:tcW w:w="3827" w:type="dxa"/>
          </w:tcPr>
          <w:p w14:paraId="354EEF68" w14:textId="0279A8A8" w:rsidR="000550EB" w:rsidRPr="007B4E59" w:rsidRDefault="000550EB" w:rsidP="00E9505B">
            <w:pPr>
              <w:tabs>
                <w:tab w:val="center" w:pos="4320"/>
                <w:tab w:val="right" w:pos="8640"/>
              </w:tabs>
              <w:spacing w:after="0" w:line="320" w:lineRule="exact"/>
              <w:jc w:val="center"/>
              <w:rPr>
                <w:rFonts w:ascii="Times New Roman" w:hAnsi="Times New Roman" w:cs="Times New Roman"/>
                <w:sz w:val="28"/>
                <w:szCs w:val="28"/>
              </w:rPr>
            </w:pPr>
            <w:r w:rsidRPr="007B4E59">
              <w:rPr>
                <w:rFonts w:ascii="Times New Roman" w:hAnsi="Times New Roman" w:cs="Times New Roman"/>
                <w:sz w:val="28"/>
                <w:szCs w:val="28"/>
              </w:rPr>
              <w:t xml:space="preserve">TM. </w:t>
            </w:r>
            <w:r w:rsidR="00342394">
              <w:rPr>
                <w:rFonts w:ascii="Times New Roman" w:hAnsi="Times New Roman" w:cs="Times New Roman"/>
                <w:sz w:val="28"/>
                <w:szCs w:val="28"/>
              </w:rPr>
              <w:t>BAN THƯỜNG TRỰC</w:t>
            </w:r>
            <w:r w:rsidRPr="007B4E59">
              <w:rPr>
                <w:rFonts w:ascii="Times New Roman" w:hAnsi="Times New Roman" w:cs="Times New Roman"/>
                <w:sz w:val="28"/>
                <w:szCs w:val="28"/>
              </w:rPr>
              <w:t xml:space="preserve"> </w:t>
            </w:r>
          </w:p>
          <w:p w14:paraId="543DC2CC" w14:textId="77777777" w:rsidR="002D7132" w:rsidRPr="007B4E59" w:rsidRDefault="000550EB" w:rsidP="00E9505B">
            <w:pPr>
              <w:tabs>
                <w:tab w:val="center" w:pos="4320"/>
                <w:tab w:val="right" w:pos="8640"/>
              </w:tabs>
              <w:spacing w:after="0" w:line="320" w:lineRule="exact"/>
              <w:jc w:val="center"/>
              <w:rPr>
                <w:rFonts w:ascii="Times New Roman" w:hAnsi="Times New Roman" w:cs="Times New Roman"/>
                <w:b/>
                <w:sz w:val="28"/>
                <w:szCs w:val="28"/>
                <w:lang w:val="vi-VN"/>
              </w:rPr>
            </w:pPr>
            <w:r w:rsidRPr="007B4E59">
              <w:rPr>
                <w:rFonts w:ascii="Times New Roman" w:hAnsi="Times New Roman" w:cs="Times New Roman"/>
                <w:b/>
                <w:sz w:val="28"/>
                <w:szCs w:val="28"/>
              </w:rPr>
              <w:t>PHÓ CHỦ TỊCH</w:t>
            </w:r>
          </w:p>
          <w:p w14:paraId="69F485E4" w14:textId="77777777" w:rsidR="002D7132" w:rsidRDefault="002D7132" w:rsidP="00E9505B">
            <w:pPr>
              <w:tabs>
                <w:tab w:val="center" w:pos="4320"/>
                <w:tab w:val="right" w:pos="8640"/>
              </w:tabs>
              <w:spacing w:after="0" w:line="320" w:lineRule="exact"/>
              <w:jc w:val="center"/>
              <w:rPr>
                <w:rFonts w:ascii="Times New Roman" w:hAnsi="Times New Roman" w:cs="Times New Roman"/>
                <w:b/>
                <w:sz w:val="26"/>
                <w:szCs w:val="26"/>
                <w:lang w:val="vi-VN"/>
              </w:rPr>
            </w:pPr>
          </w:p>
          <w:p w14:paraId="629B7001" w14:textId="77777777" w:rsidR="002D7132" w:rsidRDefault="002D7132" w:rsidP="006A6A63">
            <w:pPr>
              <w:tabs>
                <w:tab w:val="center" w:pos="4320"/>
                <w:tab w:val="right" w:pos="8640"/>
              </w:tabs>
              <w:spacing w:after="0" w:line="320" w:lineRule="exact"/>
              <w:rPr>
                <w:rFonts w:ascii="Times New Roman" w:hAnsi="Times New Roman" w:cs="Times New Roman"/>
                <w:b/>
                <w:sz w:val="26"/>
                <w:szCs w:val="26"/>
                <w:lang w:val="vi-VN"/>
              </w:rPr>
            </w:pPr>
          </w:p>
          <w:p w14:paraId="1F84D325" w14:textId="77777777" w:rsidR="002D7132" w:rsidRDefault="002D7132" w:rsidP="00E9505B">
            <w:pPr>
              <w:tabs>
                <w:tab w:val="center" w:pos="4320"/>
                <w:tab w:val="right" w:pos="8640"/>
              </w:tabs>
              <w:spacing w:after="0" w:line="320" w:lineRule="exact"/>
              <w:jc w:val="center"/>
              <w:rPr>
                <w:rFonts w:ascii="Times New Roman" w:hAnsi="Times New Roman" w:cs="Times New Roman"/>
                <w:b/>
                <w:sz w:val="26"/>
                <w:szCs w:val="26"/>
                <w:lang w:val="vi-VN"/>
              </w:rPr>
            </w:pPr>
          </w:p>
          <w:p w14:paraId="63C47507" w14:textId="77777777" w:rsidR="002D7132" w:rsidRDefault="002D7132" w:rsidP="00E9505B">
            <w:pPr>
              <w:tabs>
                <w:tab w:val="center" w:pos="4320"/>
                <w:tab w:val="right" w:pos="8640"/>
              </w:tabs>
              <w:spacing w:after="0" w:line="320" w:lineRule="exact"/>
              <w:jc w:val="center"/>
              <w:rPr>
                <w:rFonts w:ascii="Times New Roman" w:hAnsi="Times New Roman" w:cs="Times New Roman"/>
                <w:b/>
                <w:sz w:val="26"/>
                <w:szCs w:val="26"/>
                <w:lang w:val="vi-VN"/>
              </w:rPr>
            </w:pPr>
          </w:p>
          <w:p w14:paraId="2E3CBA9D" w14:textId="77777777" w:rsidR="002D7132" w:rsidRDefault="002D7132" w:rsidP="00E9505B">
            <w:pPr>
              <w:tabs>
                <w:tab w:val="center" w:pos="4320"/>
                <w:tab w:val="right" w:pos="8640"/>
              </w:tabs>
              <w:spacing w:after="0" w:line="320" w:lineRule="exact"/>
              <w:jc w:val="center"/>
              <w:rPr>
                <w:rFonts w:ascii="Times New Roman" w:hAnsi="Times New Roman" w:cs="Times New Roman"/>
                <w:b/>
                <w:sz w:val="26"/>
                <w:szCs w:val="26"/>
                <w:lang w:val="vi-VN"/>
              </w:rPr>
            </w:pPr>
          </w:p>
          <w:p w14:paraId="312F9665" w14:textId="77777777" w:rsidR="002009B6" w:rsidRDefault="002009B6" w:rsidP="00E9505B">
            <w:pPr>
              <w:tabs>
                <w:tab w:val="center" w:pos="4320"/>
                <w:tab w:val="right" w:pos="8640"/>
              </w:tabs>
              <w:spacing w:after="0" w:line="320" w:lineRule="exact"/>
              <w:jc w:val="center"/>
              <w:rPr>
                <w:rFonts w:ascii="Times New Roman" w:hAnsi="Times New Roman" w:cs="Times New Roman"/>
                <w:b/>
                <w:sz w:val="26"/>
                <w:szCs w:val="26"/>
                <w:lang w:val="vi-VN"/>
              </w:rPr>
            </w:pPr>
          </w:p>
          <w:p w14:paraId="304339DB" w14:textId="6FB0F47F" w:rsidR="000550EB" w:rsidRPr="007B4E59" w:rsidRDefault="002D7132" w:rsidP="00E9505B">
            <w:pPr>
              <w:tabs>
                <w:tab w:val="center" w:pos="4320"/>
                <w:tab w:val="right" w:pos="8640"/>
              </w:tabs>
              <w:spacing w:after="0" w:line="320" w:lineRule="exact"/>
              <w:jc w:val="center"/>
              <w:rPr>
                <w:rFonts w:ascii="Times New Roman" w:hAnsi="Times New Roman" w:cs="Times New Roman"/>
                <w:b/>
                <w:sz w:val="28"/>
                <w:szCs w:val="28"/>
              </w:rPr>
            </w:pPr>
            <w:r w:rsidRPr="007B4E59">
              <w:rPr>
                <w:rFonts w:ascii="Times New Roman" w:hAnsi="Times New Roman" w:cs="Times New Roman"/>
                <w:b/>
                <w:sz w:val="28"/>
                <w:szCs w:val="28"/>
              </w:rPr>
              <w:t>Ho</w:t>
            </w:r>
            <w:r w:rsidRPr="007B4E59">
              <w:rPr>
                <w:rFonts w:ascii="Times New Roman" w:hAnsi="Times New Roman" w:cs="Times New Roman"/>
                <w:b/>
                <w:sz w:val="28"/>
                <w:szCs w:val="28"/>
                <w:lang w:val="vi-VN"/>
              </w:rPr>
              <w:t>àng Công Thủy</w:t>
            </w:r>
            <w:r w:rsidR="000550EB" w:rsidRPr="007B4E59">
              <w:rPr>
                <w:rFonts w:ascii="Times New Roman" w:hAnsi="Times New Roman" w:cs="Times New Roman"/>
                <w:b/>
                <w:sz w:val="28"/>
                <w:szCs w:val="28"/>
              </w:rPr>
              <w:t xml:space="preserve"> </w:t>
            </w:r>
          </w:p>
          <w:p w14:paraId="4B778599" w14:textId="77777777" w:rsidR="00C3510A" w:rsidRDefault="00C3510A" w:rsidP="00E9505B">
            <w:pPr>
              <w:tabs>
                <w:tab w:val="center" w:pos="4320"/>
                <w:tab w:val="right" w:pos="8640"/>
              </w:tabs>
              <w:spacing w:after="0" w:line="320" w:lineRule="exact"/>
              <w:jc w:val="center"/>
              <w:rPr>
                <w:rFonts w:ascii="Times New Roman" w:hAnsi="Times New Roman" w:cs="Times New Roman"/>
                <w:b/>
                <w:sz w:val="26"/>
                <w:szCs w:val="26"/>
              </w:rPr>
            </w:pPr>
          </w:p>
          <w:p w14:paraId="209BAA30" w14:textId="77777777" w:rsidR="00383352" w:rsidRDefault="00383352" w:rsidP="00E9505B">
            <w:pPr>
              <w:tabs>
                <w:tab w:val="center" w:pos="4320"/>
                <w:tab w:val="right" w:pos="8640"/>
              </w:tabs>
              <w:spacing w:after="0" w:line="320" w:lineRule="exact"/>
              <w:jc w:val="center"/>
              <w:rPr>
                <w:rFonts w:ascii="Times New Roman" w:hAnsi="Times New Roman" w:cs="Times New Roman"/>
                <w:b/>
                <w:sz w:val="26"/>
                <w:szCs w:val="26"/>
              </w:rPr>
            </w:pPr>
          </w:p>
          <w:p w14:paraId="0EA80DCE" w14:textId="77777777" w:rsidR="00383352" w:rsidRPr="000274BC" w:rsidRDefault="00383352" w:rsidP="00E9505B">
            <w:pPr>
              <w:tabs>
                <w:tab w:val="center" w:pos="4320"/>
                <w:tab w:val="right" w:pos="8640"/>
              </w:tabs>
              <w:spacing w:after="0" w:line="320" w:lineRule="exact"/>
              <w:jc w:val="center"/>
              <w:rPr>
                <w:rFonts w:ascii="Times New Roman" w:hAnsi="Times New Roman" w:cs="Times New Roman"/>
                <w:b/>
                <w:sz w:val="26"/>
                <w:szCs w:val="26"/>
              </w:rPr>
            </w:pPr>
          </w:p>
          <w:p w14:paraId="1E0F4E91" w14:textId="77777777" w:rsidR="000550EB" w:rsidRPr="000274BC" w:rsidRDefault="000550EB" w:rsidP="00E9505B">
            <w:pPr>
              <w:tabs>
                <w:tab w:val="center" w:pos="4320"/>
                <w:tab w:val="right" w:pos="8640"/>
              </w:tabs>
              <w:spacing w:after="0" w:line="320" w:lineRule="exact"/>
              <w:jc w:val="center"/>
              <w:rPr>
                <w:rFonts w:ascii="Times New Roman" w:hAnsi="Times New Roman" w:cs="Times New Roman"/>
                <w:b/>
                <w:sz w:val="26"/>
                <w:szCs w:val="26"/>
              </w:rPr>
            </w:pPr>
          </w:p>
          <w:p w14:paraId="20EFFA7F" w14:textId="2439CC2E" w:rsidR="008C371E" w:rsidRPr="000274BC" w:rsidRDefault="008C371E" w:rsidP="00E9505B">
            <w:pPr>
              <w:tabs>
                <w:tab w:val="center" w:pos="4320"/>
                <w:tab w:val="right" w:pos="8640"/>
              </w:tabs>
              <w:spacing w:after="0" w:line="320" w:lineRule="exact"/>
              <w:jc w:val="center"/>
              <w:rPr>
                <w:rFonts w:ascii="Times New Roman" w:hAnsi="Times New Roman" w:cs="Times New Roman"/>
                <w:b/>
                <w:noProof/>
                <w:sz w:val="26"/>
                <w:szCs w:val="26"/>
              </w:rPr>
            </w:pPr>
          </w:p>
          <w:p w14:paraId="2268204B" w14:textId="77777777" w:rsidR="008C371E" w:rsidRPr="000274BC" w:rsidRDefault="008C371E" w:rsidP="00E9505B">
            <w:pPr>
              <w:tabs>
                <w:tab w:val="center" w:pos="4320"/>
                <w:tab w:val="right" w:pos="8640"/>
              </w:tabs>
              <w:spacing w:after="0" w:line="320" w:lineRule="exact"/>
              <w:jc w:val="center"/>
              <w:rPr>
                <w:rFonts w:ascii="Times New Roman" w:hAnsi="Times New Roman" w:cs="Times New Roman"/>
                <w:b/>
                <w:noProof/>
                <w:sz w:val="26"/>
                <w:szCs w:val="26"/>
              </w:rPr>
            </w:pPr>
          </w:p>
          <w:p w14:paraId="462080C1" w14:textId="53AE4C79" w:rsidR="008C371E" w:rsidRPr="000274BC" w:rsidRDefault="008C371E" w:rsidP="00E9505B">
            <w:pPr>
              <w:tabs>
                <w:tab w:val="center" w:pos="4320"/>
                <w:tab w:val="right" w:pos="8640"/>
              </w:tabs>
              <w:spacing w:after="0" w:line="320" w:lineRule="exact"/>
              <w:jc w:val="center"/>
              <w:rPr>
                <w:rFonts w:ascii="Times New Roman" w:hAnsi="Times New Roman" w:cs="Times New Roman"/>
                <w:b/>
                <w:noProof/>
                <w:sz w:val="26"/>
                <w:szCs w:val="26"/>
              </w:rPr>
            </w:pPr>
            <w:bookmarkStart w:id="5" w:name="_GoBack"/>
            <w:bookmarkEnd w:id="5"/>
          </w:p>
          <w:p w14:paraId="69353876" w14:textId="0B88171B" w:rsidR="008C371E" w:rsidRPr="000274BC" w:rsidRDefault="008C371E" w:rsidP="008C371E">
            <w:pPr>
              <w:tabs>
                <w:tab w:val="center" w:pos="4320"/>
                <w:tab w:val="right" w:pos="8640"/>
              </w:tabs>
              <w:spacing w:after="0" w:line="320" w:lineRule="exact"/>
              <w:rPr>
                <w:rFonts w:ascii="Times New Roman" w:hAnsi="Times New Roman" w:cs="Times New Roman"/>
                <w:b/>
                <w:sz w:val="26"/>
                <w:szCs w:val="26"/>
              </w:rPr>
            </w:pPr>
          </w:p>
          <w:p w14:paraId="4C45D981" w14:textId="5426444A" w:rsidR="000550EB" w:rsidRPr="000274BC" w:rsidRDefault="000550EB" w:rsidP="00383352">
            <w:pPr>
              <w:tabs>
                <w:tab w:val="left" w:pos="430"/>
                <w:tab w:val="center" w:pos="4320"/>
                <w:tab w:val="right" w:pos="8640"/>
              </w:tabs>
              <w:spacing w:after="0" w:line="320" w:lineRule="exact"/>
              <w:jc w:val="center"/>
              <w:rPr>
                <w:rFonts w:ascii="Times New Roman" w:hAnsi="Times New Roman" w:cs="Times New Roman"/>
                <w:b/>
                <w:sz w:val="26"/>
                <w:szCs w:val="26"/>
              </w:rPr>
            </w:pPr>
          </w:p>
          <w:p w14:paraId="410B7189" w14:textId="38F34E37" w:rsidR="00FC22AE" w:rsidRPr="000274BC" w:rsidRDefault="00FC22AE" w:rsidP="00E9505B">
            <w:pPr>
              <w:tabs>
                <w:tab w:val="center" w:pos="4320"/>
                <w:tab w:val="right" w:pos="8640"/>
              </w:tabs>
              <w:spacing w:after="0" w:line="320" w:lineRule="exact"/>
              <w:jc w:val="center"/>
              <w:rPr>
                <w:rFonts w:ascii="Times New Roman" w:hAnsi="Times New Roman" w:cs="Times New Roman"/>
                <w:b/>
                <w:sz w:val="26"/>
                <w:szCs w:val="26"/>
              </w:rPr>
            </w:pPr>
          </w:p>
          <w:p w14:paraId="690C778F" w14:textId="013219AE" w:rsidR="00161D6A" w:rsidRPr="000274BC" w:rsidRDefault="00161D6A" w:rsidP="00E9505B">
            <w:pPr>
              <w:tabs>
                <w:tab w:val="center" w:pos="4320"/>
                <w:tab w:val="right" w:pos="8640"/>
              </w:tabs>
              <w:spacing w:after="0" w:line="320" w:lineRule="exact"/>
              <w:jc w:val="center"/>
              <w:rPr>
                <w:rFonts w:ascii="Times New Roman" w:hAnsi="Times New Roman" w:cs="Times New Roman"/>
                <w:b/>
                <w:sz w:val="26"/>
                <w:szCs w:val="26"/>
              </w:rPr>
            </w:pPr>
          </w:p>
          <w:p w14:paraId="2EB618FC" w14:textId="3B325C6C" w:rsidR="000550EB" w:rsidRPr="000274BC" w:rsidRDefault="000550EB" w:rsidP="00E9505B">
            <w:pPr>
              <w:tabs>
                <w:tab w:val="center" w:pos="4320"/>
                <w:tab w:val="right" w:pos="8640"/>
              </w:tabs>
              <w:spacing w:after="0" w:line="320" w:lineRule="exact"/>
              <w:jc w:val="center"/>
              <w:rPr>
                <w:rFonts w:ascii="Times New Roman" w:hAnsi="Times New Roman" w:cs="Times New Roman"/>
                <w:b/>
                <w:sz w:val="26"/>
                <w:szCs w:val="26"/>
              </w:rPr>
            </w:pPr>
          </w:p>
          <w:p w14:paraId="18A4E7B4" w14:textId="712E86C3" w:rsidR="000550EB" w:rsidRPr="000274BC" w:rsidRDefault="002A2BB6" w:rsidP="002A2BB6">
            <w:pPr>
              <w:tabs>
                <w:tab w:val="center" w:pos="4320"/>
                <w:tab w:val="right" w:pos="8640"/>
              </w:tabs>
              <w:spacing w:after="0" w:line="320" w:lineRule="exact"/>
              <w:rPr>
                <w:rFonts w:ascii="Times New Roman" w:hAnsi="Times New Roman" w:cs="Times New Roman"/>
                <w:b/>
                <w:sz w:val="28"/>
                <w:szCs w:val="28"/>
              </w:rPr>
            </w:pPr>
            <w:r w:rsidRPr="000274BC">
              <w:rPr>
                <w:rFonts w:ascii="Times New Roman" w:hAnsi="Times New Roman" w:cs="Times New Roman"/>
                <w:b/>
                <w:sz w:val="28"/>
                <w:szCs w:val="28"/>
              </w:rPr>
              <w:t xml:space="preserve">                    </w:t>
            </w:r>
          </w:p>
          <w:p w14:paraId="0959AD73" w14:textId="1828AE98" w:rsidR="000550EB" w:rsidRPr="000274BC" w:rsidRDefault="000550EB" w:rsidP="00E9505B">
            <w:pPr>
              <w:tabs>
                <w:tab w:val="center" w:pos="4320"/>
                <w:tab w:val="right" w:pos="8640"/>
              </w:tabs>
              <w:spacing w:after="0" w:line="320" w:lineRule="exact"/>
              <w:jc w:val="center"/>
              <w:rPr>
                <w:b/>
                <w:szCs w:val="28"/>
              </w:rPr>
            </w:pPr>
          </w:p>
        </w:tc>
      </w:tr>
    </w:tbl>
    <w:p w14:paraId="1814D271" w14:textId="77777777" w:rsidR="000550EB" w:rsidRPr="000274BC" w:rsidRDefault="000550EB" w:rsidP="008F1DC1">
      <w:pPr>
        <w:pBdr>
          <w:top w:val="dotted" w:sz="4" w:space="1" w:color="FFFFFF"/>
          <w:left w:val="dotted" w:sz="4" w:space="0" w:color="FFFFFF"/>
          <w:bottom w:val="dotted" w:sz="4" w:space="31" w:color="FFFFFF"/>
          <w:right w:val="dotted" w:sz="4" w:space="0" w:color="FFFFFF"/>
        </w:pBdr>
        <w:shd w:val="clear" w:color="auto" w:fill="FFFFFF"/>
        <w:spacing w:before="120" w:after="120" w:line="360" w:lineRule="exact"/>
        <w:jc w:val="both"/>
        <w:rPr>
          <w:rFonts w:ascii="Times New Roman" w:hAnsi="Times New Roman" w:cs="Times New Roman"/>
          <w:iCs/>
          <w:sz w:val="28"/>
          <w:szCs w:val="28"/>
          <w:lang w:eastAsia="ja-JP"/>
        </w:rPr>
      </w:pPr>
    </w:p>
    <w:bookmarkEnd w:id="0"/>
    <w:p w14:paraId="272ADB83" w14:textId="2000C3E2" w:rsidR="000550EB" w:rsidRPr="000274BC" w:rsidRDefault="000550EB" w:rsidP="00372965">
      <w:pPr>
        <w:pBdr>
          <w:top w:val="dotted" w:sz="4" w:space="1" w:color="FFFFFF"/>
          <w:left w:val="dotted" w:sz="4" w:space="0" w:color="FFFFFF"/>
          <w:bottom w:val="dotted" w:sz="4" w:space="31" w:color="FFFFFF"/>
          <w:right w:val="dotted" w:sz="4" w:space="0" w:color="FFFFFF"/>
        </w:pBdr>
        <w:shd w:val="clear" w:color="auto" w:fill="FFFFFF"/>
        <w:spacing w:before="120" w:after="120" w:line="360" w:lineRule="exact"/>
        <w:ind w:firstLine="720"/>
        <w:jc w:val="both"/>
        <w:rPr>
          <w:rFonts w:ascii="Times New Roman" w:hAnsi="Times New Roman" w:cs="Times New Roman"/>
          <w:iCs/>
          <w:sz w:val="28"/>
          <w:szCs w:val="28"/>
          <w:lang w:eastAsia="ja-JP"/>
        </w:rPr>
      </w:pPr>
    </w:p>
    <w:sectPr w:rsidR="000550EB" w:rsidRPr="000274BC" w:rsidSect="00E02C5C">
      <w:headerReference w:type="default" r:id="rId8"/>
      <w:foot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D6F29" w14:textId="77777777" w:rsidR="00BD52F3" w:rsidRDefault="00BD52F3" w:rsidP="00C34D68">
      <w:pPr>
        <w:spacing w:after="0" w:line="240" w:lineRule="auto"/>
      </w:pPr>
      <w:r>
        <w:separator/>
      </w:r>
    </w:p>
  </w:endnote>
  <w:endnote w:type="continuationSeparator" w:id="0">
    <w:p w14:paraId="46B26AF8" w14:textId="77777777" w:rsidR="00BD52F3" w:rsidRDefault="00BD52F3" w:rsidP="00C34D68">
      <w:pPr>
        <w:spacing w:after="0" w:line="240" w:lineRule="auto"/>
      </w:pPr>
      <w:r>
        <w:continuationSeparator/>
      </w:r>
    </w:p>
  </w:endnote>
  <w:endnote w:type="continuationNotice" w:id="1">
    <w:p w14:paraId="3913B446" w14:textId="77777777" w:rsidR="00BD52F3" w:rsidRDefault="00BD52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7061488"/>
      <w:docPartObj>
        <w:docPartGallery w:val="Page Numbers (Bottom of Page)"/>
        <w:docPartUnique/>
      </w:docPartObj>
    </w:sdtPr>
    <w:sdtEndPr>
      <w:rPr>
        <w:rFonts w:ascii="Times New Roman" w:hAnsi="Times New Roman" w:cs="Times New Roman"/>
        <w:noProof/>
      </w:rPr>
    </w:sdtEndPr>
    <w:sdtContent>
      <w:p w14:paraId="2E36F819" w14:textId="01C3355C" w:rsidR="00210AF7" w:rsidRPr="005434A1" w:rsidRDefault="00210AF7">
        <w:pPr>
          <w:pStyle w:val="Footer"/>
          <w:jc w:val="center"/>
          <w:rPr>
            <w:rFonts w:ascii="Times New Roman" w:hAnsi="Times New Roman" w:cs="Times New Roman"/>
          </w:rPr>
        </w:pPr>
        <w:r w:rsidRPr="005434A1">
          <w:rPr>
            <w:rFonts w:ascii="Times New Roman" w:hAnsi="Times New Roman" w:cs="Times New Roman"/>
          </w:rPr>
          <w:fldChar w:fldCharType="begin"/>
        </w:r>
        <w:r w:rsidRPr="005434A1">
          <w:rPr>
            <w:rFonts w:ascii="Times New Roman" w:hAnsi="Times New Roman" w:cs="Times New Roman"/>
          </w:rPr>
          <w:instrText xml:space="preserve"> PAGE   \* MERGEFORMAT </w:instrText>
        </w:r>
        <w:r w:rsidRPr="005434A1">
          <w:rPr>
            <w:rFonts w:ascii="Times New Roman" w:hAnsi="Times New Roman" w:cs="Times New Roman"/>
          </w:rPr>
          <w:fldChar w:fldCharType="separate"/>
        </w:r>
        <w:r w:rsidR="004F6B36">
          <w:rPr>
            <w:rFonts w:ascii="Times New Roman" w:hAnsi="Times New Roman" w:cs="Times New Roman"/>
            <w:noProof/>
          </w:rPr>
          <w:t>12</w:t>
        </w:r>
        <w:r w:rsidRPr="005434A1">
          <w:rPr>
            <w:rFonts w:ascii="Times New Roman" w:hAnsi="Times New Roman" w:cs="Times New Roman"/>
            <w:noProof/>
          </w:rPr>
          <w:fldChar w:fldCharType="end"/>
        </w:r>
      </w:p>
    </w:sdtContent>
  </w:sdt>
  <w:p w14:paraId="36E9B055" w14:textId="77777777" w:rsidR="00210AF7" w:rsidRDefault="00210A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4E4EA" w14:textId="77777777" w:rsidR="00BD52F3" w:rsidRDefault="00BD52F3" w:rsidP="00C34D68">
      <w:pPr>
        <w:spacing w:after="0" w:line="240" w:lineRule="auto"/>
      </w:pPr>
      <w:r>
        <w:separator/>
      </w:r>
    </w:p>
  </w:footnote>
  <w:footnote w:type="continuationSeparator" w:id="0">
    <w:p w14:paraId="3CE43F6C" w14:textId="77777777" w:rsidR="00BD52F3" w:rsidRDefault="00BD52F3" w:rsidP="00C34D68">
      <w:pPr>
        <w:spacing w:after="0" w:line="240" w:lineRule="auto"/>
      </w:pPr>
      <w:r>
        <w:continuationSeparator/>
      </w:r>
    </w:p>
  </w:footnote>
  <w:footnote w:type="continuationNotice" w:id="1">
    <w:p w14:paraId="169EE718" w14:textId="77777777" w:rsidR="00BD52F3" w:rsidRDefault="00BD52F3">
      <w:pPr>
        <w:spacing w:after="0" w:line="240" w:lineRule="auto"/>
      </w:pPr>
    </w:p>
  </w:footnote>
  <w:footnote w:id="2">
    <w:p w14:paraId="2B3ED9B4" w14:textId="2FEEEBDC" w:rsidR="00210AF7" w:rsidRDefault="00210AF7">
      <w:pPr>
        <w:pStyle w:val="FootnoteText"/>
      </w:pPr>
      <w:r>
        <w:rPr>
          <w:rStyle w:val="FootnoteReference"/>
        </w:rPr>
        <w:footnoteRef/>
      </w:r>
      <w:r>
        <w:t xml:space="preserve"> Văn phòng Quốc hội; MTTQ Việt Nam thành phố Đà Nẵng, Đồng chí Ngọ Duy Hiểu</w:t>
      </w:r>
      <w:r>
        <w:rPr>
          <w:lang w:val="vi-VN"/>
        </w:rPr>
        <w:t xml:space="preserve"> -</w:t>
      </w:r>
      <w:r>
        <w:t xml:space="preserve"> Phó Chủ tịch Tổng Liên đoàn Lao động Việt Nam;</w:t>
      </w:r>
    </w:p>
  </w:footnote>
  <w:footnote w:id="3">
    <w:p w14:paraId="756A1AAA" w14:textId="1A385742" w:rsidR="00210AF7" w:rsidRDefault="00210AF7">
      <w:pPr>
        <w:pStyle w:val="FootnoteText"/>
      </w:pPr>
      <w:r>
        <w:rPr>
          <w:rStyle w:val="FootnoteReference"/>
        </w:rPr>
        <w:footnoteRef/>
      </w:r>
      <w:r>
        <w:t xml:space="preserve"> MTTQ Việt Nam tỉnh Gia Lai</w:t>
      </w:r>
    </w:p>
  </w:footnote>
  <w:footnote w:id="4">
    <w:p w14:paraId="3B98E906" w14:textId="10BB41BF" w:rsidR="00210AF7" w:rsidRDefault="00210AF7" w:rsidP="00EB675E">
      <w:pPr>
        <w:pStyle w:val="FootnoteText"/>
      </w:pPr>
      <w:r>
        <w:rPr>
          <w:rStyle w:val="FootnoteReference"/>
        </w:rPr>
        <w:footnoteRef/>
      </w:r>
      <w:r>
        <w:t xml:space="preserve"> Văn phòng Quốc hội</w:t>
      </w:r>
    </w:p>
  </w:footnote>
  <w:footnote w:id="5">
    <w:p w14:paraId="73486E79" w14:textId="4CD68E3F" w:rsidR="00210AF7" w:rsidRPr="00130A9C" w:rsidRDefault="00210AF7">
      <w:pPr>
        <w:pStyle w:val="FootnoteText"/>
        <w:rPr>
          <w:lang w:val="vi-VN"/>
        </w:rPr>
      </w:pPr>
      <w:r>
        <w:rPr>
          <w:rStyle w:val="FootnoteReference"/>
        </w:rPr>
        <w:footnoteRef/>
      </w:r>
      <w:r>
        <w:t xml:space="preserve"> Ý kiến của Vụ Pháp luật và Tư pháp</w:t>
      </w:r>
      <w:r>
        <w:rPr>
          <w:lang w:val="vi-VN"/>
        </w:rPr>
        <w:t>, Ủy ban Pháp luật và Tư pháp của Quốc hội</w:t>
      </w:r>
    </w:p>
  </w:footnote>
  <w:footnote w:id="6">
    <w:p w14:paraId="7BD9069B" w14:textId="09B7525B" w:rsidR="00210AF7" w:rsidRDefault="00210AF7">
      <w:pPr>
        <w:pStyle w:val="FootnoteText"/>
      </w:pPr>
      <w:r>
        <w:rPr>
          <w:rStyle w:val="FootnoteReference"/>
        </w:rPr>
        <w:footnoteRef/>
      </w:r>
      <w:r>
        <w:t xml:space="preserve"> Ý kiến của Văn phòng Chính phủ</w:t>
      </w:r>
    </w:p>
  </w:footnote>
  <w:footnote w:id="7">
    <w:p w14:paraId="06DDFA84" w14:textId="4EDEF6A9" w:rsidR="00210AF7" w:rsidRPr="003009F6" w:rsidRDefault="00210AF7">
      <w:pPr>
        <w:pStyle w:val="FootnoteText"/>
        <w:rPr>
          <w:lang w:val="vi-VN"/>
        </w:rPr>
      </w:pPr>
      <w:r>
        <w:rPr>
          <w:rStyle w:val="FootnoteReference"/>
        </w:rPr>
        <w:footnoteRef/>
      </w:r>
      <w:r>
        <w:t xml:space="preserve"> Ý kiến của V</w:t>
      </w:r>
      <w:r>
        <w:rPr>
          <w:lang w:val="vi-VN"/>
        </w:rPr>
        <w:t>ăn phòng Quốc hội</w:t>
      </w:r>
    </w:p>
  </w:footnote>
  <w:footnote w:id="8">
    <w:p w14:paraId="618DFEC3" w14:textId="1F95F79D" w:rsidR="00210AF7" w:rsidRDefault="00210AF7">
      <w:pPr>
        <w:pStyle w:val="FootnoteText"/>
      </w:pPr>
      <w:r>
        <w:rPr>
          <w:rStyle w:val="FootnoteReference"/>
        </w:rPr>
        <w:footnoteRef/>
      </w:r>
      <w:r>
        <w:t xml:space="preserve"> Ý kiến của MTTQ Việt Nam tỉnh Gia Lai</w:t>
      </w:r>
    </w:p>
  </w:footnote>
  <w:footnote w:id="9">
    <w:p w14:paraId="24C9B14B" w14:textId="191CD1C8" w:rsidR="00210AF7" w:rsidRDefault="00210AF7">
      <w:pPr>
        <w:pStyle w:val="FootnoteText"/>
      </w:pPr>
      <w:r>
        <w:rPr>
          <w:rStyle w:val="FootnoteReference"/>
        </w:rPr>
        <w:footnoteRef/>
      </w:r>
      <w:r>
        <w:t xml:space="preserve"> MTTQ Việt Nam thành phố Đà Nẵng</w:t>
      </w:r>
    </w:p>
  </w:footnote>
  <w:footnote w:id="10">
    <w:p w14:paraId="7746B130" w14:textId="20A8DAA4" w:rsidR="004124F4" w:rsidRDefault="004124F4">
      <w:pPr>
        <w:pStyle w:val="FootnoteText"/>
      </w:pPr>
      <w:r>
        <w:rPr>
          <w:rStyle w:val="FootnoteReference"/>
        </w:rPr>
        <w:footnoteRef/>
      </w:r>
      <w:r>
        <w:t xml:space="preserve"> Bộ Nội vụ</w:t>
      </w:r>
    </w:p>
  </w:footnote>
  <w:footnote w:id="11">
    <w:p w14:paraId="67C78585" w14:textId="51161308" w:rsidR="00210AF7" w:rsidRDefault="00210AF7">
      <w:pPr>
        <w:pStyle w:val="FootnoteText"/>
      </w:pPr>
      <w:r>
        <w:rPr>
          <w:rStyle w:val="FootnoteReference"/>
        </w:rPr>
        <w:footnoteRef/>
      </w:r>
      <w:r>
        <w:t xml:space="preserve"> Đ/c Ngọ Duy Hiểu</w:t>
      </w:r>
      <w:r w:rsidR="004124F4">
        <w:t>, PCT Tổng Liên đoàn Lao động Việt Nam</w:t>
      </w:r>
    </w:p>
  </w:footnote>
  <w:footnote w:id="12">
    <w:p w14:paraId="6795C94A" w14:textId="19EAF563" w:rsidR="00210AF7" w:rsidRDefault="00210AF7">
      <w:pPr>
        <w:pStyle w:val="FootnoteText"/>
      </w:pPr>
      <w:r>
        <w:rPr>
          <w:rStyle w:val="FootnoteReference"/>
        </w:rPr>
        <w:footnoteRef/>
      </w:r>
      <w:r>
        <w:t xml:space="preserve"> Vụ Pháp luật và Tư pháp</w:t>
      </w:r>
      <w:r>
        <w:rPr>
          <w:lang w:val="vi-VN"/>
        </w:rPr>
        <w:t>;</w:t>
      </w:r>
      <w:r>
        <w:t xml:space="preserve"> đồng chí Lê Thành Hoàn</w:t>
      </w:r>
      <w:r>
        <w:rPr>
          <w:lang w:val="vi-VN"/>
        </w:rPr>
        <w:t xml:space="preserve"> - thành viên Ban soạn thảo</w:t>
      </w:r>
      <w:r>
        <w:t>; MTTQ Việt Nam tỉnh Lạng Sơn</w:t>
      </w:r>
    </w:p>
  </w:footnote>
  <w:footnote w:id="13">
    <w:p w14:paraId="585AF034" w14:textId="5C3EB301" w:rsidR="00210AF7" w:rsidRDefault="00210AF7">
      <w:pPr>
        <w:pStyle w:val="FootnoteText"/>
      </w:pPr>
      <w:r>
        <w:rPr>
          <w:rStyle w:val="FootnoteReference"/>
        </w:rPr>
        <w:footnoteRef/>
      </w:r>
      <w:r>
        <w:t xml:space="preserve"> Đc Ngọ Duy Hiểu</w:t>
      </w:r>
    </w:p>
  </w:footnote>
  <w:footnote w:id="14">
    <w:p w14:paraId="0D4799D9" w14:textId="10647603" w:rsidR="00210AF7" w:rsidRDefault="00210AF7">
      <w:pPr>
        <w:pStyle w:val="FootnoteText"/>
      </w:pPr>
      <w:r>
        <w:rPr>
          <w:rStyle w:val="FootnoteReference"/>
        </w:rPr>
        <w:footnoteRef/>
      </w:r>
      <w:r>
        <w:t xml:space="preserve"> Ủy ban MTTQ Việt Nam tỉnh Nghệ An</w:t>
      </w:r>
    </w:p>
  </w:footnote>
  <w:footnote w:id="15">
    <w:p w14:paraId="1AD026BD" w14:textId="1FD11BA9" w:rsidR="004124F4" w:rsidRDefault="004124F4">
      <w:pPr>
        <w:pStyle w:val="FootnoteText"/>
      </w:pPr>
      <w:r>
        <w:rPr>
          <w:rStyle w:val="FootnoteReference"/>
        </w:rPr>
        <w:footnoteRef/>
      </w:r>
      <w:r>
        <w:t xml:space="preserve"> Văn phòng Quốc hội</w:t>
      </w:r>
    </w:p>
  </w:footnote>
  <w:footnote w:id="16">
    <w:p w14:paraId="49322EF6" w14:textId="385084DD" w:rsidR="00210AF7" w:rsidRDefault="00210AF7">
      <w:pPr>
        <w:pStyle w:val="FootnoteText"/>
      </w:pPr>
      <w:r>
        <w:rPr>
          <w:rStyle w:val="FootnoteReference"/>
        </w:rPr>
        <w:footnoteRef/>
      </w:r>
      <w:r>
        <w:t xml:space="preserve"> Văn phòng Chính phủ</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734DE" w14:textId="77777777" w:rsidR="0071607A" w:rsidRDefault="0071607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A7F0D"/>
    <w:multiLevelType w:val="hybridMultilevel"/>
    <w:tmpl w:val="504849FA"/>
    <w:lvl w:ilvl="0" w:tplc="C1740A60">
      <w:start w:val="1"/>
      <w:numFmt w:val="decimal"/>
      <w:pStyle w:val="1dieu-ten"/>
      <w:lvlText w:val="Điều %1."/>
      <w:lvlJc w:val="left"/>
      <w:pPr>
        <w:tabs>
          <w:tab w:val="num" w:pos="1847"/>
        </w:tabs>
        <w:ind w:left="33" w:firstLine="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C591E0D"/>
    <w:multiLevelType w:val="hybridMultilevel"/>
    <w:tmpl w:val="1484873C"/>
    <w:lvl w:ilvl="0" w:tplc="82765DF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BA712DA"/>
    <w:multiLevelType w:val="hybridMultilevel"/>
    <w:tmpl w:val="716251E4"/>
    <w:lvl w:ilvl="0" w:tplc="DA8A6DF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A802EE7"/>
    <w:multiLevelType w:val="hybridMultilevel"/>
    <w:tmpl w:val="62641800"/>
    <w:lvl w:ilvl="0" w:tplc="D53ACF82">
      <w:start w:val="4"/>
      <w:numFmt w:val="bullet"/>
      <w:lvlText w:val="-"/>
      <w:lvlJc w:val="left"/>
      <w:pPr>
        <w:ind w:left="1080" w:hanging="360"/>
      </w:pPr>
      <w:rPr>
        <w:rFonts w:ascii="Times New Roman" w:eastAsia="Times New Roman"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FDC0B10"/>
    <w:multiLevelType w:val="hybridMultilevel"/>
    <w:tmpl w:val="B3D8F848"/>
    <w:lvl w:ilvl="0" w:tplc="A18AB052">
      <w:start w:val="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61A01F9"/>
    <w:multiLevelType w:val="hybridMultilevel"/>
    <w:tmpl w:val="404048AC"/>
    <w:lvl w:ilvl="0" w:tplc="55EE183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A987DCE"/>
    <w:multiLevelType w:val="hybridMultilevel"/>
    <w:tmpl w:val="FD5EA8FE"/>
    <w:lvl w:ilvl="0" w:tplc="56402A1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D68"/>
    <w:rsid w:val="00001B6E"/>
    <w:rsid w:val="000058CD"/>
    <w:rsid w:val="0000713C"/>
    <w:rsid w:val="00012A4F"/>
    <w:rsid w:val="00015F44"/>
    <w:rsid w:val="00017F05"/>
    <w:rsid w:val="00021390"/>
    <w:rsid w:val="000213EA"/>
    <w:rsid w:val="00022EA0"/>
    <w:rsid w:val="000260DF"/>
    <w:rsid w:val="00026DD4"/>
    <w:rsid w:val="000274BC"/>
    <w:rsid w:val="00030D6A"/>
    <w:rsid w:val="00031AD5"/>
    <w:rsid w:val="0003341A"/>
    <w:rsid w:val="00043DAF"/>
    <w:rsid w:val="0004763A"/>
    <w:rsid w:val="000502D8"/>
    <w:rsid w:val="00054B4D"/>
    <w:rsid w:val="000550EB"/>
    <w:rsid w:val="00062A3B"/>
    <w:rsid w:val="0006440C"/>
    <w:rsid w:val="00067376"/>
    <w:rsid w:val="0006770A"/>
    <w:rsid w:val="00070D2B"/>
    <w:rsid w:val="0007387E"/>
    <w:rsid w:val="000761F0"/>
    <w:rsid w:val="0007773A"/>
    <w:rsid w:val="000811EB"/>
    <w:rsid w:val="000850B5"/>
    <w:rsid w:val="00085EDF"/>
    <w:rsid w:val="00086C7B"/>
    <w:rsid w:val="000901AE"/>
    <w:rsid w:val="00091A46"/>
    <w:rsid w:val="00091F2E"/>
    <w:rsid w:val="0009221A"/>
    <w:rsid w:val="0009668A"/>
    <w:rsid w:val="00096818"/>
    <w:rsid w:val="00097A70"/>
    <w:rsid w:val="000A1321"/>
    <w:rsid w:val="000A3345"/>
    <w:rsid w:val="000A3FBE"/>
    <w:rsid w:val="000A689A"/>
    <w:rsid w:val="000A6C27"/>
    <w:rsid w:val="000B421E"/>
    <w:rsid w:val="000B57EE"/>
    <w:rsid w:val="000C20A7"/>
    <w:rsid w:val="000C5260"/>
    <w:rsid w:val="000C7A05"/>
    <w:rsid w:val="000C7BF1"/>
    <w:rsid w:val="000D0D17"/>
    <w:rsid w:val="000D233F"/>
    <w:rsid w:val="000D40C2"/>
    <w:rsid w:val="000D4A76"/>
    <w:rsid w:val="000D72AD"/>
    <w:rsid w:val="000E2C76"/>
    <w:rsid w:val="000E35F9"/>
    <w:rsid w:val="000F016F"/>
    <w:rsid w:val="000F6105"/>
    <w:rsid w:val="0010048E"/>
    <w:rsid w:val="001015C5"/>
    <w:rsid w:val="0010185F"/>
    <w:rsid w:val="00105EB2"/>
    <w:rsid w:val="00110788"/>
    <w:rsid w:val="00110DCC"/>
    <w:rsid w:val="001177C5"/>
    <w:rsid w:val="00125C4D"/>
    <w:rsid w:val="001265B9"/>
    <w:rsid w:val="00130A9C"/>
    <w:rsid w:val="00133E55"/>
    <w:rsid w:val="001356FC"/>
    <w:rsid w:val="0014079A"/>
    <w:rsid w:val="001425F3"/>
    <w:rsid w:val="00145E96"/>
    <w:rsid w:val="00146F69"/>
    <w:rsid w:val="0014727F"/>
    <w:rsid w:val="001529A9"/>
    <w:rsid w:val="001530E6"/>
    <w:rsid w:val="00156102"/>
    <w:rsid w:val="001568BC"/>
    <w:rsid w:val="00156CAA"/>
    <w:rsid w:val="00161D6A"/>
    <w:rsid w:val="001643DA"/>
    <w:rsid w:val="00167EE4"/>
    <w:rsid w:val="00171039"/>
    <w:rsid w:val="00173A12"/>
    <w:rsid w:val="00175E7D"/>
    <w:rsid w:val="00180069"/>
    <w:rsid w:val="0018696C"/>
    <w:rsid w:val="00187B79"/>
    <w:rsid w:val="00191433"/>
    <w:rsid w:val="00192922"/>
    <w:rsid w:val="00193B7F"/>
    <w:rsid w:val="00194B90"/>
    <w:rsid w:val="001A0D13"/>
    <w:rsid w:val="001A1D32"/>
    <w:rsid w:val="001A2244"/>
    <w:rsid w:val="001A2527"/>
    <w:rsid w:val="001A51FA"/>
    <w:rsid w:val="001B0493"/>
    <w:rsid w:val="001B4616"/>
    <w:rsid w:val="001C0A7C"/>
    <w:rsid w:val="001C16A3"/>
    <w:rsid w:val="001C4C5E"/>
    <w:rsid w:val="001C5ECD"/>
    <w:rsid w:val="001D1C81"/>
    <w:rsid w:val="001D21A6"/>
    <w:rsid w:val="001D21DF"/>
    <w:rsid w:val="001D366A"/>
    <w:rsid w:val="001D59A8"/>
    <w:rsid w:val="001D7495"/>
    <w:rsid w:val="001E03B4"/>
    <w:rsid w:val="001E0D68"/>
    <w:rsid w:val="001E0F08"/>
    <w:rsid w:val="001E18F1"/>
    <w:rsid w:val="001E378E"/>
    <w:rsid w:val="001E582E"/>
    <w:rsid w:val="001F21B1"/>
    <w:rsid w:val="001F33F3"/>
    <w:rsid w:val="001F34BB"/>
    <w:rsid w:val="001F4C42"/>
    <w:rsid w:val="002009B6"/>
    <w:rsid w:val="00201A01"/>
    <w:rsid w:val="0020458B"/>
    <w:rsid w:val="002109AC"/>
    <w:rsid w:val="00210AF7"/>
    <w:rsid w:val="002112FB"/>
    <w:rsid w:val="00213D15"/>
    <w:rsid w:val="0021470D"/>
    <w:rsid w:val="00215448"/>
    <w:rsid w:val="002167FB"/>
    <w:rsid w:val="0021794E"/>
    <w:rsid w:val="0022235D"/>
    <w:rsid w:val="00223794"/>
    <w:rsid w:val="00231263"/>
    <w:rsid w:val="00233015"/>
    <w:rsid w:val="002332C0"/>
    <w:rsid w:val="002334E2"/>
    <w:rsid w:val="002363A5"/>
    <w:rsid w:val="002425E4"/>
    <w:rsid w:val="00242F2E"/>
    <w:rsid w:val="00245682"/>
    <w:rsid w:val="00245CB0"/>
    <w:rsid w:val="002516B4"/>
    <w:rsid w:val="00254922"/>
    <w:rsid w:val="00255B86"/>
    <w:rsid w:val="0026547F"/>
    <w:rsid w:val="00266E87"/>
    <w:rsid w:val="00270F7C"/>
    <w:rsid w:val="0027572A"/>
    <w:rsid w:val="0028139C"/>
    <w:rsid w:val="00285AA6"/>
    <w:rsid w:val="00291091"/>
    <w:rsid w:val="00293D5B"/>
    <w:rsid w:val="0029677F"/>
    <w:rsid w:val="002A2BB6"/>
    <w:rsid w:val="002A6DC4"/>
    <w:rsid w:val="002B11BC"/>
    <w:rsid w:val="002B177B"/>
    <w:rsid w:val="002C69FF"/>
    <w:rsid w:val="002C7535"/>
    <w:rsid w:val="002D1363"/>
    <w:rsid w:val="002D1DD9"/>
    <w:rsid w:val="002D2A92"/>
    <w:rsid w:val="002D4AAC"/>
    <w:rsid w:val="002D5ADF"/>
    <w:rsid w:val="002D6ACB"/>
    <w:rsid w:val="002D7132"/>
    <w:rsid w:val="002D727B"/>
    <w:rsid w:val="002D79CE"/>
    <w:rsid w:val="002E21A6"/>
    <w:rsid w:val="002E3B0C"/>
    <w:rsid w:val="002F0D63"/>
    <w:rsid w:val="002F11A5"/>
    <w:rsid w:val="002F1B2C"/>
    <w:rsid w:val="002F3A43"/>
    <w:rsid w:val="002F4E28"/>
    <w:rsid w:val="003009F6"/>
    <w:rsid w:val="00302E7C"/>
    <w:rsid w:val="0030450F"/>
    <w:rsid w:val="00306EA9"/>
    <w:rsid w:val="00313A83"/>
    <w:rsid w:val="003156CF"/>
    <w:rsid w:val="00316786"/>
    <w:rsid w:val="00317734"/>
    <w:rsid w:val="0032128C"/>
    <w:rsid w:val="00325E5C"/>
    <w:rsid w:val="003279A0"/>
    <w:rsid w:val="00330618"/>
    <w:rsid w:val="00332A3A"/>
    <w:rsid w:val="00336C1C"/>
    <w:rsid w:val="00337C5C"/>
    <w:rsid w:val="00337E89"/>
    <w:rsid w:val="00341331"/>
    <w:rsid w:val="00342394"/>
    <w:rsid w:val="0034271E"/>
    <w:rsid w:val="00345020"/>
    <w:rsid w:val="003453B6"/>
    <w:rsid w:val="00345A6B"/>
    <w:rsid w:val="00346890"/>
    <w:rsid w:val="003468E9"/>
    <w:rsid w:val="003468FC"/>
    <w:rsid w:val="00346D32"/>
    <w:rsid w:val="00352BAD"/>
    <w:rsid w:val="00353AF2"/>
    <w:rsid w:val="003557F1"/>
    <w:rsid w:val="00356B31"/>
    <w:rsid w:val="00357924"/>
    <w:rsid w:val="00364711"/>
    <w:rsid w:val="003651CD"/>
    <w:rsid w:val="00372965"/>
    <w:rsid w:val="003733F2"/>
    <w:rsid w:val="00373C7B"/>
    <w:rsid w:val="003779BB"/>
    <w:rsid w:val="00381151"/>
    <w:rsid w:val="00383352"/>
    <w:rsid w:val="00383F3D"/>
    <w:rsid w:val="00393939"/>
    <w:rsid w:val="00395782"/>
    <w:rsid w:val="003A37CA"/>
    <w:rsid w:val="003A4A87"/>
    <w:rsid w:val="003B1150"/>
    <w:rsid w:val="003B2A6A"/>
    <w:rsid w:val="003B5453"/>
    <w:rsid w:val="003B6C17"/>
    <w:rsid w:val="003B744B"/>
    <w:rsid w:val="003C1746"/>
    <w:rsid w:val="003C5B4A"/>
    <w:rsid w:val="003C64A7"/>
    <w:rsid w:val="003D1C12"/>
    <w:rsid w:val="003D3FAF"/>
    <w:rsid w:val="003D62C6"/>
    <w:rsid w:val="003E1671"/>
    <w:rsid w:val="003E466F"/>
    <w:rsid w:val="003E665F"/>
    <w:rsid w:val="003E743B"/>
    <w:rsid w:val="003E75EE"/>
    <w:rsid w:val="003F1D04"/>
    <w:rsid w:val="003F424F"/>
    <w:rsid w:val="003F605B"/>
    <w:rsid w:val="003F676C"/>
    <w:rsid w:val="00404306"/>
    <w:rsid w:val="004124F4"/>
    <w:rsid w:val="00412E59"/>
    <w:rsid w:val="00414134"/>
    <w:rsid w:val="00414C47"/>
    <w:rsid w:val="004158F7"/>
    <w:rsid w:val="00420AB6"/>
    <w:rsid w:val="004233C1"/>
    <w:rsid w:val="004235AE"/>
    <w:rsid w:val="00424A06"/>
    <w:rsid w:val="00427451"/>
    <w:rsid w:val="004275C6"/>
    <w:rsid w:val="0043201F"/>
    <w:rsid w:val="00437F32"/>
    <w:rsid w:val="004415E1"/>
    <w:rsid w:val="00441DE9"/>
    <w:rsid w:val="0044555A"/>
    <w:rsid w:val="00450A78"/>
    <w:rsid w:val="00450D75"/>
    <w:rsid w:val="00454290"/>
    <w:rsid w:val="00454E07"/>
    <w:rsid w:val="00457C85"/>
    <w:rsid w:val="0046277B"/>
    <w:rsid w:val="00463385"/>
    <w:rsid w:val="00464100"/>
    <w:rsid w:val="00464D96"/>
    <w:rsid w:val="00465819"/>
    <w:rsid w:val="004705B2"/>
    <w:rsid w:val="00472BE7"/>
    <w:rsid w:val="0047391C"/>
    <w:rsid w:val="004772CE"/>
    <w:rsid w:val="004800AD"/>
    <w:rsid w:val="00484594"/>
    <w:rsid w:val="004848F6"/>
    <w:rsid w:val="0048668C"/>
    <w:rsid w:val="004903F7"/>
    <w:rsid w:val="004921B2"/>
    <w:rsid w:val="00495F62"/>
    <w:rsid w:val="0049669D"/>
    <w:rsid w:val="004A1326"/>
    <w:rsid w:val="004B0226"/>
    <w:rsid w:val="004B2F54"/>
    <w:rsid w:val="004B355F"/>
    <w:rsid w:val="004B3880"/>
    <w:rsid w:val="004C3559"/>
    <w:rsid w:val="004C3A17"/>
    <w:rsid w:val="004C41A0"/>
    <w:rsid w:val="004D1897"/>
    <w:rsid w:val="004D3166"/>
    <w:rsid w:val="004D3633"/>
    <w:rsid w:val="004D5DFE"/>
    <w:rsid w:val="004D6BE0"/>
    <w:rsid w:val="004E22CD"/>
    <w:rsid w:val="004E3176"/>
    <w:rsid w:val="004E5457"/>
    <w:rsid w:val="004E5DA2"/>
    <w:rsid w:val="004F11BC"/>
    <w:rsid w:val="004F1A35"/>
    <w:rsid w:val="004F5522"/>
    <w:rsid w:val="004F6B36"/>
    <w:rsid w:val="004F7F68"/>
    <w:rsid w:val="00506D35"/>
    <w:rsid w:val="00506D94"/>
    <w:rsid w:val="005208F4"/>
    <w:rsid w:val="00522A0F"/>
    <w:rsid w:val="00522FE3"/>
    <w:rsid w:val="00524ED2"/>
    <w:rsid w:val="00530118"/>
    <w:rsid w:val="00532219"/>
    <w:rsid w:val="005361DC"/>
    <w:rsid w:val="00537A8A"/>
    <w:rsid w:val="00540C9E"/>
    <w:rsid w:val="005434A1"/>
    <w:rsid w:val="0054410F"/>
    <w:rsid w:val="00544302"/>
    <w:rsid w:val="005461EC"/>
    <w:rsid w:val="00552A49"/>
    <w:rsid w:val="00553F79"/>
    <w:rsid w:val="00555769"/>
    <w:rsid w:val="0055583A"/>
    <w:rsid w:val="00555CD9"/>
    <w:rsid w:val="00561AE8"/>
    <w:rsid w:val="00563526"/>
    <w:rsid w:val="00570C87"/>
    <w:rsid w:val="005733B5"/>
    <w:rsid w:val="0057737A"/>
    <w:rsid w:val="005831FE"/>
    <w:rsid w:val="00583EBD"/>
    <w:rsid w:val="005840D1"/>
    <w:rsid w:val="00590121"/>
    <w:rsid w:val="005A223D"/>
    <w:rsid w:val="005A3D68"/>
    <w:rsid w:val="005A49CF"/>
    <w:rsid w:val="005A64D2"/>
    <w:rsid w:val="005B4E81"/>
    <w:rsid w:val="005B5D2C"/>
    <w:rsid w:val="005C1FA3"/>
    <w:rsid w:val="005C32B3"/>
    <w:rsid w:val="005C6167"/>
    <w:rsid w:val="005C689D"/>
    <w:rsid w:val="005C69CC"/>
    <w:rsid w:val="005D1E1C"/>
    <w:rsid w:val="005D36C4"/>
    <w:rsid w:val="005D3A30"/>
    <w:rsid w:val="005D4723"/>
    <w:rsid w:val="005D6B4A"/>
    <w:rsid w:val="005D7D6C"/>
    <w:rsid w:val="005E2113"/>
    <w:rsid w:val="005E3A59"/>
    <w:rsid w:val="005E4B37"/>
    <w:rsid w:val="005F1C63"/>
    <w:rsid w:val="005F4526"/>
    <w:rsid w:val="005F6EC1"/>
    <w:rsid w:val="006013D0"/>
    <w:rsid w:val="00604575"/>
    <w:rsid w:val="00606026"/>
    <w:rsid w:val="00611C0B"/>
    <w:rsid w:val="00613BC1"/>
    <w:rsid w:val="0061469C"/>
    <w:rsid w:val="0061633B"/>
    <w:rsid w:val="00620E38"/>
    <w:rsid w:val="00621338"/>
    <w:rsid w:val="0062182E"/>
    <w:rsid w:val="00627A78"/>
    <w:rsid w:val="00633043"/>
    <w:rsid w:val="006519D5"/>
    <w:rsid w:val="00655C64"/>
    <w:rsid w:val="006562D2"/>
    <w:rsid w:val="006564B9"/>
    <w:rsid w:val="00657B5F"/>
    <w:rsid w:val="00657F33"/>
    <w:rsid w:val="006600B1"/>
    <w:rsid w:val="006652CD"/>
    <w:rsid w:val="006703CC"/>
    <w:rsid w:val="00671F35"/>
    <w:rsid w:val="0067345B"/>
    <w:rsid w:val="006737C9"/>
    <w:rsid w:val="00676D9D"/>
    <w:rsid w:val="00677ED9"/>
    <w:rsid w:val="00680E1A"/>
    <w:rsid w:val="00681691"/>
    <w:rsid w:val="00686CD3"/>
    <w:rsid w:val="006871AC"/>
    <w:rsid w:val="006901AB"/>
    <w:rsid w:val="00690624"/>
    <w:rsid w:val="00690F07"/>
    <w:rsid w:val="0069176E"/>
    <w:rsid w:val="00691CDB"/>
    <w:rsid w:val="006922D5"/>
    <w:rsid w:val="0069624E"/>
    <w:rsid w:val="006A142A"/>
    <w:rsid w:val="006A523B"/>
    <w:rsid w:val="006A6A63"/>
    <w:rsid w:val="006A6B36"/>
    <w:rsid w:val="006A71BE"/>
    <w:rsid w:val="006B1564"/>
    <w:rsid w:val="006B21A4"/>
    <w:rsid w:val="006B2419"/>
    <w:rsid w:val="006B37AA"/>
    <w:rsid w:val="006B6E2C"/>
    <w:rsid w:val="006C1BE9"/>
    <w:rsid w:val="006C5EAB"/>
    <w:rsid w:val="006C6F19"/>
    <w:rsid w:val="006D1DEA"/>
    <w:rsid w:val="006D389B"/>
    <w:rsid w:val="006D3B56"/>
    <w:rsid w:val="006D50A2"/>
    <w:rsid w:val="006D5992"/>
    <w:rsid w:val="006D7840"/>
    <w:rsid w:val="006E06C6"/>
    <w:rsid w:val="006E787A"/>
    <w:rsid w:val="006F0078"/>
    <w:rsid w:val="006F2B55"/>
    <w:rsid w:val="006F3E14"/>
    <w:rsid w:val="006F4C29"/>
    <w:rsid w:val="007028BB"/>
    <w:rsid w:val="0070387B"/>
    <w:rsid w:val="0070797B"/>
    <w:rsid w:val="00711308"/>
    <w:rsid w:val="00712586"/>
    <w:rsid w:val="00713FE5"/>
    <w:rsid w:val="00714C24"/>
    <w:rsid w:val="0071607A"/>
    <w:rsid w:val="0071607D"/>
    <w:rsid w:val="00717060"/>
    <w:rsid w:val="007211F4"/>
    <w:rsid w:val="00722060"/>
    <w:rsid w:val="00723703"/>
    <w:rsid w:val="00724A5C"/>
    <w:rsid w:val="007259F7"/>
    <w:rsid w:val="00727CE3"/>
    <w:rsid w:val="00734E63"/>
    <w:rsid w:val="00740BDA"/>
    <w:rsid w:val="00740D17"/>
    <w:rsid w:val="00741036"/>
    <w:rsid w:val="00746112"/>
    <w:rsid w:val="0074664A"/>
    <w:rsid w:val="00747127"/>
    <w:rsid w:val="00747A14"/>
    <w:rsid w:val="0075037B"/>
    <w:rsid w:val="00752879"/>
    <w:rsid w:val="007538D7"/>
    <w:rsid w:val="00760C2A"/>
    <w:rsid w:val="00760CD9"/>
    <w:rsid w:val="0076286A"/>
    <w:rsid w:val="00763DFA"/>
    <w:rsid w:val="007708C1"/>
    <w:rsid w:val="00771F31"/>
    <w:rsid w:val="00777099"/>
    <w:rsid w:val="00780CE3"/>
    <w:rsid w:val="00783E30"/>
    <w:rsid w:val="00785C6D"/>
    <w:rsid w:val="007914FA"/>
    <w:rsid w:val="00793728"/>
    <w:rsid w:val="00794E07"/>
    <w:rsid w:val="00795EC5"/>
    <w:rsid w:val="007A03A4"/>
    <w:rsid w:val="007A2D46"/>
    <w:rsid w:val="007A6EA9"/>
    <w:rsid w:val="007B4E59"/>
    <w:rsid w:val="007B6E2A"/>
    <w:rsid w:val="007B776E"/>
    <w:rsid w:val="007B7A3D"/>
    <w:rsid w:val="007B7E63"/>
    <w:rsid w:val="007C1058"/>
    <w:rsid w:val="007C114C"/>
    <w:rsid w:val="007C2AF1"/>
    <w:rsid w:val="007C424C"/>
    <w:rsid w:val="007C7269"/>
    <w:rsid w:val="007D5B9D"/>
    <w:rsid w:val="007E022B"/>
    <w:rsid w:val="007E2F96"/>
    <w:rsid w:val="007E3074"/>
    <w:rsid w:val="007E739B"/>
    <w:rsid w:val="007F0768"/>
    <w:rsid w:val="007F1427"/>
    <w:rsid w:val="007F61DF"/>
    <w:rsid w:val="007F62BF"/>
    <w:rsid w:val="007F6A5D"/>
    <w:rsid w:val="007F7CC5"/>
    <w:rsid w:val="00802326"/>
    <w:rsid w:val="0080654C"/>
    <w:rsid w:val="00807422"/>
    <w:rsid w:val="008074F8"/>
    <w:rsid w:val="0081149F"/>
    <w:rsid w:val="00816F28"/>
    <w:rsid w:val="008175A2"/>
    <w:rsid w:val="00821057"/>
    <w:rsid w:val="00823EC7"/>
    <w:rsid w:val="008375B5"/>
    <w:rsid w:val="0084474B"/>
    <w:rsid w:val="00845A99"/>
    <w:rsid w:val="00852D81"/>
    <w:rsid w:val="008536D7"/>
    <w:rsid w:val="00854397"/>
    <w:rsid w:val="00855D41"/>
    <w:rsid w:val="0085733C"/>
    <w:rsid w:val="0085776D"/>
    <w:rsid w:val="00862282"/>
    <w:rsid w:val="00863732"/>
    <w:rsid w:val="008639A1"/>
    <w:rsid w:val="0086692B"/>
    <w:rsid w:val="008727D6"/>
    <w:rsid w:val="0088357C"/>
    <w:rsid w:val="008859A7"/>
    <w:rsid w:val="00886F4E"/>
    <w:rsid w:val="00886F78"/>
    <w:rsid w:val="0089179C"/>
    <w:rsid w:val="0089277A"/>
    <w:rsid w:val="008A2127"/>
    <w:rsid w:val="008A6726"/>
    <w:rsid w:val="008B4D19"/>
    <w:rsid w:val="008C24E0"/>
    <w:rsid w:val="008C371E"/>
    <w:rsid w:val="008C4E88"/>
    <w:rsid w:val="008C552B"/>
    <w:rsid w:val="008C5801"/>
    <w:rsid w:val="008E460C"/>
    <w:rsid w:val="008E5191"/>
    <w:rsid w:val="008F17F1"/>
    <w:rsid w:val="008F1C35"/>
    <w:rsid w:val="008F1DC1"/>
    <w:rsid w:val="008F3D17"/>
    <w:rsid w:val="0090208C"/>
    <w:rsid w:val="00902695"/>
    <w:rsid w:val="00904B0A"/>
    <w:rsid w:val="00907A72"/>
    <w:rsid w:val="00912C89"/>
    <w:rsid w:val="0091586D"/>
    <w:rsid w:val="009211A1"/>
    <w:rsid w:val="00921DD7"/>
    <w:rsid w:val="009220CB"/>
    <w:rsid w:val="00922A74"/>
    <w:rsid w:val="00924311"/>
    <w:rsid w:val="009275AE"/>
    <w:rsid w:val="009305F8"/>
    <w:rsid w:val="0093521C"/>
    <w:rsid w:val="00942E3B"/>
    <w:rsid w:val="00943BA4"/>
    <w:rsid w:val="0095183F"/>
    <w:rsid w:val="00955848"/>
    <w:rsid w:val="00962E13"/>
    <w:rsid w:val="009640E5"/>
    <w:rsid w:val="00967AEF"/>
    <w:rsid w:val="0097596C"/>
    <w:rsid w:val="00977F3B"/>
    <w:rsid w:val="009803EF"/>
    <w:rsid w:val="00980C2F"/>
    <w:rsid w:val="00981E47"/>
    <w:rsid w:val="00982564"/>
    <w:rsid w:val="00983665"/>
    <w:rsid w:val="009842A7"/>
    <w:rsid w:val="00987191"/>
    <w:rsid w:val="00987B69"/>
    <w:rsid w:val="009901CD"/>
    <w:rsid w:val="00992C9C"/>
    <w:rsid w:val="00993AA9"/>
    <w:rsid w:val="009976F0"/>
    <w:rsid w:val="009A459A"/>
    <w:rsid w:val="009A563D"/>
    <w:rsid w:val="009A6142"/>
    <w:rsid w:val="009B2407"/>
    <w:rsid w:val="009B26DB"/>
    <w:rsid w:val="009B4182"/>
    <w:rsid w:val="009B4684"/>
    <w:rsid w:val="009B5351"/>
    <w:rsid w:val="009B6E7F"/>
    <w:rsid w:val="009B7C18"/>
    <w:rsid w:val="009C041D"/>
    <w:rsid w:val="009D1BDF"/>
    <w:rsid w:val="009D4B77"/>
    <w:rsid w:val="009D5081"/>
    <w:rsid w:val="009D6CD9"/>
    <w:rsid w:val="009D7667"/>
    <w:rsid w:val="009E08FE"/>
    <w:rsid w:val="009E116F"/>
    <w:rsid w:val="009E1774"/>
    <w:rsid w:val="009E2525"/>
    <w:rsid w:val="009E2A95"/>
    <w:rsid w:val="009E3126"/>
    <w:rsid w:val="009F29CF"/>
    <w:rsid w:val="009F2A00"/>
    <w:rsid w:val="009F4B29"/>
    <w:rsid w:val="009F764D"/>
    <w:rsid w:val="00A04D13"/>
    <w:rsid w:val="00A11BF9"/>
    <w:rsid w:val="00A14D28"/>
    <w:rsid w:val="00A20B9A"/>
    <w:rsid w:val="00A23EB9"/>
    <w:rsid w:val="00A24217"/>
    <w:rsid w:val="00A34D5B"/>
    <w:rsid w:val="00A351C6"/>
    <w:rsid w:val="00A36DDA"/>
    <w:rsid w:val="00A4038D"/>
    <w:rsid w:val="00A4162D"/>
    <w:rsid w:val="00A42136"/>
    <w:rsid w:val="00A436FF"/>
    <w:rsid w:val="00A43C73"/>
    <w:rsid w:val="00A46DB1"/>
    <w:rsid w:val="00A46E4F"/>
    <w:rsid w:val="00A537DC"/>
    <w:rsid w:val="00A72C94"/>
    <w:rsid w:val="00A72F4E"/>
    <w:rsid w:val="00A746AD"/>
    <w:rsid w:val="00A74FDF"/>
    <w:rsid w:val="00A77A6F"/>
    <w:rsid w:val="00A77B81"/>
    <w:rsid w:val="00A83E46"/>
    <w:rsid w:val="00A90A7D"/>
    <w:rsid w:val="00A91C1D"/>
    <w:rsid w:val="00A92ADB"/>
    <w:rsid w:val="00A9531E"/>
    <w:rsid w:val="00A9610A"/>
    <w:rsid w:val="00A96D46"/>
    <w:rsid w:val="00AA33E5"/>
    <w:rsid w:val="00AA475F"/>
    <w:rsid w:val="00AA6FBD"/>
    <w:rsid w:val="00AB16EC"/>
    <w:rsid w:val="00AB41C4"/>
    <w:rsid w:val="00AB4795"/>
    <w:rsid w:val="00AB6BDB"/>
    <w:rsid w:val="00AB6FE8"/>
    <w:rsid w:val="00AC071D"/>
    <w:rsid w:val="00AC1580"/>
    <w:rsid w:val="00AC1759"/>
    <w:rsid w:val="00AC4C6A"/>
    <w:rsid w:val="00AD6D45"/>
    <w:rsid w:val="00AE2463"/>
    <w:rsid w:val="00AE4137"/>
    <w:rsid w:val="00AE5E8C"/>
    <w:rsid w:val="00AE6ED5"/>
    <w:rsid w:val="00AF1930"/>
    <w:rsid w:val="00AF31EA"/>
    <w:rsid w:val="00AF7820"/>
    <w:rsid w:val="00B001FD"/>
    <w:rsid w:val="00B00520"/>
    <w:rsid w:val="00B10AC9"/>
    <w:rsid w:val="00B1171B"/>
    <w:rsid w:val="00B1208A"/>
    <w:rsid w:val="00B133EC"/>
    <w:rsid w:val="00B147FC"/>
    <w:rsid w:val="00B17308"/>
    <w:rsid w:val="00B2099F"/>
    <w:rsid w:val="00B22161"/>
    <w:rsid w:val="00B22A78"/>
    <w:rsid w:val="00B24760"/>
    <w:rsid w:val="00B24CC8"/>
    <w:rsid w:val="00B35B15"/>
    <w:rsid w:val="00B37E0B"/>
    <w:rsid w:val="00B479DA"/>
    <w:rsid w:val="00B5165C"/>
    <w:rsid w:val="00B55EF0"/>
    <w:rsid w:val="00B65880"/>
    <w:rsid w:val="00B702CF"/>
    <w:rsid w:val="00B76CF4"/>
    <w:rsid w:val="00B77B69"/>
    <w:rsid w:val="00B77F63"/>
    <w:rsid w:val="00B81BB2"/>
    <w:rsid w:val="00B82258"/>
    <w:rsid w:val="00B834F0"/>
    <w:rsid w:val="00B8482F"/>
    <w:rsid w:val="00B878AD"/>
    <w:rsid w:val="00B90EF3"/>
    <w:rsid w:val="00B93C58"/>
    <w:rsid w:val="00B94147"/>
    <w:rsid w:val="00BA2D13"/>
    <w:rsid w:val="00BA3AA5"/>
    <w:rsid w:val="00BB1179"/>
    <w:rsid w:val="00BB2F7D"/>
    <w:rsid w:val="00BB463A"/>
    <w:rsid w:val="00BC49D7"/>
    <w:rsid w:val="00BC722A"/>
    <w:rsid w:val="00BD480F"/>
    <w:rsid w:val="00BD52F3"/>
    <w:rsid w:val="00BD5453"/>
    <w:rsid w:val="00BE2B4A"/>
    <w:rsid w:val="00BE5230"/>
    <w:rsid w:val="00BE5AC0"/>
    <w:rsid w:val="00BE6F7C"/>
    <w:rsid w:val="00BE7D26"/>
    <w:rsid w:val="00BF0EA6"/>
    <w:rsid w:val="00BF126B"/>
    <w:rsid w:val="00BF2E84"/>
    <w:rsid w:val="00BF57A1"/>
    <w:rsid w:val="00BF7E45"/>
    <w:rsid w:val="00C02A4D"/>
    <w:rsid w:val="00C04E66"/>
    <w:rsid w:val="00C051E7"/>
    <w:rsid w:val="00C052C2"/>
    <w:rsid w:val="00C06539"/>
    <w:rsid w:val="00C10832"/>
    <w:rsid w:val="00C177C2"/>
    <w:rsid w:val="00C17A7D"/>
    <w:rsid w:val="00C21BD6"/>
    <w:rsid w:val="00C229B6"/>
    <w:rsid w:val="00C22EE2"/>
    <w:rsid w:val="00C2381F"/>
    <w:rsid w:val="00C26539"/>
    <w:rsid w:val="00C327E9"/>
    <w:rsid w:val="00C32B13"/>
    <w:rsid w:val="00C33F5B"/>
    <w:rsid w:val="00C34D68"/>
    <w:rsid w:val="00C3510A"/>
    <w:rsid w:val="00C35926"/>
    <w:rsid w:val="00C36AED"/>
    <w:rsid w:val="00C37F70"/>
    <w:rsid w:val="00C44251"/>
    <w:rsid w:val="00C4477C"/>
    <w:rsid w:val="00C46E2B"/>
    <w:rsid w:val="00C503BD"/>
    <w:rsid w:val="00C50897"/>
    <w:rsid w:val="00C624AD"/>
    <w:rsid w:val="00C64127"/>
    <w:rsid w:val="00C645AD"/>
    <w:rsid w:val="00C70105"/>
    <w:rsid w:val="00C70550"/>
    <w:rsid w:val="00C72C3F"/>
    <w:rsid w:val="00C7338C"/>
    <w:rsid w:val="00C74062"/>
    <w:rsid w:val="00C7477C"/>
    <w:rsid w:val="00C80292"/>
    <w:rsid w:val="00C8132B"/>
    <w:rsid w:val="00C83474"/>
    <w:rsid w:val="00C836B2"/>
    <w:rsid w:val="00C86FAB"/>
    <w:rsid w:val="00C94640"/>
    <w:rsid w:val="00C96B98"/>
    <w:rsid w:val="00CA3139"/>
    <w:rsid w:val="00CA36C4"/>
    <w:rsid w:val="00CA3CE6"/>
    <w:rsid w:val="00CB5DCF"/>
    <w:rsid w:val="00CB670D"/>
    <w:rsid w:val="00CC0A23"/>
    <w:rsid w:val="00CC2CEA"/>
    <w:rsid w:val="00CC32E3"/>
    <w:rsid w:val="00CC38A1"/>
    <w:rsid w:val="00CC7C36"/>
    <w:rsid w:val="00CC7C8D"/>
    <w:rsid w:val="00CD075E"/>
    <w:rsid w:val="00CD6355"/>
    <w:rsid w:val="00CD6663"/>
    <w:rsid w:val="00CE3ABD"/>
    <w:rsid w:val="00CE3B5E"/>
    <w:rsid w:val="00CE4624"/>
    <w:rsid w:val="00CE63E6"/>
    <w:rsid w:val="00CE6CA1"/>
    <w:rsid w:val="00CE7627"/>
    <w:rsid w:val="00CF2242"/>
    <w:rsid w:val="00CF2E81"/>
    <w:rsid w:val="00CF6073"/>
    <w:rsid w:val="00CF77F2"/>
    <w:rsid w:val="00D013FA"/>
    <w:rsid w:val="00D0479D"/>
    <w:rsid w:val="00D056CC"/>
    <w:rsid w:val="00D06A2F"/>
    <w:rsid w:val="00D10791"/>
    <w:rsid w:val="00D140D1"/>
    <w:rsid w:val="00D14CC1"/>
    <w:rsid w:val="00D20B5D"/>
    <w:rsid w:val="00D2309E"/>
    <w:rsid w:val="00D32139"/>
    <w:rsid w:val="00D36DB9"/>
    <w:rsid w:val="00D4175F"/>
    <w:rsid w:val="00D46CC8"/>
    <w:rsid w:val="00D4782D"/>
    <w:rsid w:val="00D535E8"/>
    <w:rsid w:val="00D53AEA"/>
    <w:rsid w:val="00D576DF"/>
    <w:rsid w:val="00D57F10"/>
    <w:rsid w:val="00D62E34"/>
    <w:rsid w:val="00D701A7"/>
    <w:rsid w:val="00D71BDC"/>
    <w:rsid w:val="00D7508B"/>
    <w:rsid w:val="00D77416"/>
    <w:rsid w:val="00D80405"/>
    <w:rsid w:val="00D82BFE"/>
    <w:rsid w:val="00D84A1B"/>
    <w:rsid w:val="00D8542A"/>
    <w:rsid w:val="00D8726A"/>
    <w:rsid w:val="00D90E75"/>
    <w:rsid w:val="00D91295"/>
    <w:rsid w:val="00D93651"/>
    <w:rsid w:val="00D95E4D"/>
    <w:rsid w:val="00DA29A0"/>
    <w:rsid w:val="00DA7DA6"/>
    <w:rsid w:val="00DB1B78"/>
    <w:rsid w:val="00DB28EE"/>
    <w:rsid w:val="00DB2D06"/>
    <w:rsid w:val="00DB5B4C"/>
    <w:rsid w:val="00DC2E81"/>
    <w:rsid w:val="00DC3465"/>
    <w:rsid w:val="00DC6C7F"/>
    <w:rsid w:val="00DD1C79"/>
    <w:rsid w:val="00DD5B48"/>
    <w:rsid w:val="00DE037C"/>
    <w:rsid w:val="00DE0CBC"/>
    <w:rsid w:val="00DE347E"/>
    <w:rsid w:val="00DE4888"/>
    <w:rsid w:val="00DF0383"/>
    <w:rsid w:val="00DF46B8"/>
    <w:rsid w:val="00DF4812"/>
    <w:rsid w:val="00DF7554"/>
    <w:rsid w:val="00E01172"/>
    <w:rsid w:val="00E01EA5"/>
    <w:rsid w:val="00E02C5C"/>
    <w:rsid w:val="00E1593D"/>
    <w:rsid w:val="00E15F1C"/>
    <w:rsid w:val="00E17947"/>
    <w:rsid w:val="00E20AE1"/>
    <w:rsid w:val="00E20E8E"/>
    <w:rsid w:val="00E224DB"/>
    <w:rsid w:val="00E2345F"/>
    <w:rsid w:val="00E261AB"/>
    <w:rsid w:val="00E26618"/>
    <w:rsid w:val="00E27768"/>
    <w:rsid w:val="00E27FBC"/>
    <w:rsid w:val="00E32B4B"/>
    <w:rsid w:val="00E3323E"/>
    <w:rsid w:val="00E3343F"/>
    <w:rsid w:val="00E35258"/>
    <w:rsid w:val="00E353BD"/>
    <w:rsid w:val="00E432E0"/>
    <w:rsid w:val="00E44ACB"/>
    <w:rsid w:val="00E51889"/>
    <w:rsid w:val="00E51BC0"/>
    <w:rsid w:val="00E52279"/>
    <w:rsid w:val="00E52D4F"/>
    <w:rsid w:val="00E55205"/>
    <w:rsid w:val="00E60ECF"/>
    <w:rsid w:val="00E641F4"/>
    <w:rsid w:val="00E64868"/>
    <w:rsid w:val="00E70361"/>
    <w:rsid w:val="00E72EE7"/>
    <w:rsid w:val="00E744A0"/>
    <w:rsid w:val="00E84645"/>
    <w:rsid w:val="00E87DDE"/>
    <w:rsid w:val="00E9505B"/>
    <w:rsid w:val="00EA1131"/>
    <w:rsid w:val="00EA5396"/>
    <w:rsid w:val="00EB4CA3"/>
    <w:rsid w:val="00EB5BB9"/>
    <w:rsid w:val="00EB675E"/>
    <w:rsid w:val="00EC1A2F"/>
    <w:rsid w:val="00EC3122"/>
    <w:rsid w:val="00EC46CB"/>
    <w:rsid w:val="00ED02A4"/>
    <w:rsid w:val="00ED0D42"/>
    <w:rsid w:val="00ED2E7D"/>
    <w:rsid w:val="00ED2EA8"/>
    <w:rsid w:val="00ED783B"/>
    <w:rsid w:val="00EE2EBC"/>
    <w:rsid w:val="00EE3C6E"/>
    <w:rsid w:val="00EE42EE"/>
    <w:rsid w:val="00EF15FA"/>
    <w:rsid w:val="00EF2C2B"/>
    <w:rsid w:val="00EF4FC9"/>
    <w:rsid w:val="00F006B5"/>
    <w:rsid w:val="00F025D9"/>
    <w:rsid w:val="00F02866"/>
    <w:rsid w:val="00F03082"/>
    <w:rsid w:val="00F05FC1"/>
    <w:rsid w:val="00F1197E"/>
    <w:rsid w:val="00F12A46"/>
    <w:rsid w:val="00F14156"/>
    <w:rsid w:val="00F212F6"/>
    <w:rsid w:val="00F24D43"/>
    <w:rsid w:val="00F37206"/>
    <w:rsid w:val="00F37732"/>
    <w:rsid w:val="00F44435"/>
    <w:rsid w:val="00F45EC5"/>
    <w:rsid w:val="00F467E5"/>
    <w:rsid w:val="00F5156A"/>
    <w:rsid w:val="00F55A8B"/>
    <w:rsid w:val="00F55C9A"/>
    <w:rsid w:val="00F6014A"/>
    <w:rsid w:val="00F64242"/>
    <w:rsid w:val="00F64D71"/>
    <w:rsid w:val="00F71739"/>
    <w:rsid w:val="00F71B57"/>
    <w:rsid w:val="00F7533F"/>
    <w:rsid w:val="00F822DD"/>
    <w:rsid w:val="00F8412A"/>
    <w:rsid w:val="00F86DBE"/>
    <w:rsid w:val="00F916AC"/>
    <w:rsid w:val="00F96372"/>
    <w:rsid w:val="00FA06E1"/>
    <w:rsid w:val="00FB07F2"/>
    <w:rsid w:val="00FB2C82"/>
    <w:rsid w:val="00FB5D9C"/>
    <w:rsid w:val="00FC22AE"/>
    <w:rsid w:val="00FC353C"/>
    <w:rsid w:val="00FC606A"/>
    <w:rsid w:val="00FC7008"/>
    <w:rsid w:val="00FD16A9"/>
    <w:rsid w:val="00FD3256"/>
    <w:rsid w:val="00FD3C71"/>
    <w:rsid w:val="00FD4D80"/>
    <w:rsid w:val="00FE2B5F"/>
    <w:rsid w:val="00FE3E7E"/>
    <w:rsid w:val="00FE484B"/>
    <w:rsid w:val="00FF16E5"/>
    <w:rsid w:val="00FF4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FA4C"/>
  <w15:docId w15:val="{E20BE75E-CECE-46ED-B742-DFD0834F3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32"/>
        <w:szCs w:val="3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D68"/>
    <w:rPr>
      <w:rFonts w:asciiTheme="minorHAnsi" w:hAnsiTheme="minorHAnsi" w:cstheme="minorBidi"/>
      <w:b w:val="0"/>
      <w:kern w:val="2"/>
      <w:sz w:val="22"/>
      <w:szCs w:val="22"/>
      <w14:ligatures w14:val="standardContextual"/>
    </w:rPr>
  </w:style>
  <w:style w:type="paragraph" w:styleId="Heading1">
    <w:name w:val="heading 1"/>
    <w:basedOn w:val="Normal"/>
    <w:next w:val="Normal"/>
    <w:link w:val="Heading1Char"/>
    <w:uiPriority w:val="9"/>
    <w:qFormat/>
    <w:rsid w:val="00CF2E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Footnote Text Char Char Char Char Char Char Ch Char,Footnote Text Char2,Footnote Text Char Char2, Char2 Char Char,fn Char Char,footnote text Char Char,fn"/>
    <w:basedOn w:val="Normal"/>
    <w:link w:val="FootnoteTextChar"/>
    <w:unhideWhenUsed/>
    <w:qFormat/>
    <w:rsid w:val="00C34D68"/>
    <w:pPr>
      <w:spacing w:after="0" w:line="240" w:lineRule="auto"/>
    </w:pPr>
    <w:rPr>
      <w:rFonts w:ascii="Times New Roman" w:eastAsia="Times New Roman" w:hAnsi="Times New Roman" w:cs="Times New Roman"/>
      <w:kern w:val="0"/>
      <w:sz w:val="20"/>
      <w:szCs w:val="20"/>
      <w:lang w:eastAsia="en-GB"/>
      <w14:ligatures w14:val="none"/>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2 Char,Footnote Text Char Char2 Char, Char2 Char Char Char"/>
    <w:basedOn w:val="DefaultParagraphFont"/>
    <w:link w:val="FootnoteText"/>
    <w:qFormat/>
    <w:rsid w:val="00C34D68"/>
    <w:rPr>
      <w:rFonts w:eastAsia="Times New Roman"/>
      <w:b w:val="0"/>
      <w:sz w:val="20"/>
      <w:szCs w:val="20"/>
      <w:lang w:eastAsia="en-GB"/>
    </w:rPr>
  </w:style>
  <w:style w:type="character" w:styleId="FootnoteReference">
    <w:name w:val="footnote reference"/>
    <w:aliases w:val="Ref Char1 Char,de nota al pie Char1 Char,Footnote text Char Char,ftref Char Char,ftref1 Char Char,ftref2 Char Char,ftref11 Char Char,Footnote text + 13 pt Char Char,Footnote Text1 Char Char,BearingPoint Char Char,16 Point Char Char,Re"/>
    <w:link w:val="RefChar1"/>
    <w:unhideWhenUsed/>
    <w:qFormat/>
    <w:rsid w:val="00C34D68"/>
    <w:rPr>
      <w:vertAlign w:val="superscript"/>
    </w:rPr>
  </w:style>
  <w:style w:type="paragraph" w:customStyle="1" w:styleId="RefChar1">
    <w:name w:val="Ref Char1"/>
    <w:aliases w:val="de nota al pie Char1,Footnote text Char,ftref Char,ftref1 Char,ftref2 Char,ftref11 Char,Footnote text + 13 pt Char,Footnote Text1 Char,BearingPoint Char,16 Point Char,Superscript 6 Point Char,fr Char,10  Char,f Char,10 pt,4_,Ref Char,Ref1 Char"/>
    <w:basedOn w:val="Normal"/>
    <w:link w:val="FootnoteReference"/>
    <w:uiPriority w:val="99"/>
    <w:qFormat/>
    <w:rsid w:val="00C34D68"/>
    <w:pPr>
      <w:spacing w:after="0" w:line="240" w:lineRule="exact"/>
    </w:pPr>
    <w:rPr>
      <w:rFonts w:ascii="Times New Roman" w:hAnsi="Times New Roman" w:cs="Times New Roman"/>
      <w:b/>
      <w:kern w:val="0"/>
      <w:sz w:val="32"/>
      <w:szCs w:val="32"/>
      <w:vertAlign w:val="superscript"/>
      <w14:ligatures w14:val="none"/>
    </w:rPr>
  </w:style>
  <w:style w:type="paragraph" w:styleId="Header">
    <w:name w:val="header"/>
    <w:basedOn w:val="Normal"/>
    <w:link w:val="HeaderChar"/>
    <w:uiPriority w:val="99"/>
    <w:unhideWhenUsed/>
    <w:rsid w:val="00E703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0361"/>
    <w:rPr>
      <w:rFonts w:asciiTheme="minorHAnsi" w:hAnsiTheme="minorHAnsi" w:cstheme="minorBidi"/>
      <w:b w:val="0"/>
      <w:kern w:val="2"/>
      <w:sz w:val="22"/>
      <w:szCs w:val="22"/>
      <w14:ligatures w14:val="standardContextual"/>
    </w:rPr>
  </w:style>
  <w:style w:type="paragraph" w:styleId="Footer">
    <w:name w:val="footer"/>
    <w:basedOn w:val="Normal"/>
    <w:link w:val="FooterChar"/>
    <w:uiPriority w:val="99"/>
    <w:unhideWhenUsed/>
    <w:rsid w:val="00E703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0361"/>
    <w:rPr>
      <w:rFonts w:asciiTheme="minorHAnsi" w:hAnsiTheme="minorHAnsi" w:cstheme="minorBidi"/>
      <w:b w:val="0"/>
      <w:kern w:val="2"/>
      <w:sz w:val="22"/>
      <w:szCs w:val="22"/>
      <w14:ligatures w14:val="standardContextual"/>
    </w:rPr>
  </w:style>
  <w:style w:type="paragraph" w:styleId="BalloonText">
    <w:name w:val="Balloon Text"/>
    <w:basedOn w:val="Normal"/>
    <w:link w:val="BalloonTextChar"/>
    <w:uiPriority w:val="99"/>
    <w:semiHidden/>
    <w:unhideWhenUsed/>
    <w:rsid w:val="00E703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0361"/>
    <w:rPr>
      <w:rFonts w:ascii="Segoe UI" w:hAnsi="Segoe UI" w:cs="Segoe UI"/>
      <w:b w:val="0"/>
      <w:kern w:val="2"/>
      <w:sz w:val="18"/>
      <w:szCs w:val="18"/>
      <w14:ligatures w14:val="standardContextual"/>
    </w:rPr>
  </w:style>
  <w:style w:type="paragraph" w:styleId="ListParagraph">
    <w:name w:val="List Paragraph"/>
    <w:basedOn w:val="Normal"/>
    <w:uiPriority w:val="34"/>
    <w:qFormat/>
    <w:rsid w:val="00353AF2"/>
    <w:pPr>
      <w:ind w:left="720"/>
      <w:contextualSpacing/>
    </w:pPr>
  </w:style>
  <w:style w:type="character" w:customStyle="1" w:styleId="Heading1Char">
    <w:name w:val="Heading 1 Char"/>
    <w:basedOn w:val="DefaultParagraphFont"/>
    <w:link w:val="Heading1"/>
    <w:uiPriority w:val="9"/>
    <w:rsid w:val="00CF2E81"/>
    <w:rPr>
      <w:rFonts w:asciiTheme="majorHAnsi" w:eastAsiaTheme="majorEastAsia" w:hAnsiTheme="majorHAnsi" w:cstheme="majorBidi"/>
      <w:b w:val="0"/>
      <w:color w:val="2E74B5" w:themeColor="accent1" w:themeShade="BF"/>
      <w:kern w:val="2"/>
      <w14:ligatures w14:val="standardContextual"/>
    </w:rPr>
  </w:style>
  <w:style w:type="paragraph" w:customStyle="1" w:styleId="CharCharChar">
    <w:name w:val="Char Char Char"/>
    <w:basedOn w:val="Normal"/>
    <w:next w:val="Normal"/>
    <w:autoRedefine/>
    <w:semiHidden/>
    <w:rsid w:val="000550EB"/>
    <w:pPr>
      <w:spacing w:before="120" w:after="120" w:line="312" w:lineRule="auto"/>
    </w:pPr>
    <w:rPr>
      <w:rFonts w:ascii="Times New Roman" w:eastAsia="Times New Roman" w:hAnsi="Times New Roman" w:cs="Times New Roman"/>
      <w:kern w:val="0"/>
      <w:sz w:val="28"/>
      <w:szCs w:val="28"/>
      <w14:ligatures w14:val="none"/>
    </w:rPr>
  </w:style>
  <w:style w:type="paragraph" w:styleId="NormalWeb">
    <w:name w:val="Normal (Web)"/>
    <w:aliases w:val="Обычный (веб)1,Обычный (веб) Знак,Обычный (веб) Знак1,Обычный (веб) Знак Знак, Char Char Char,Geneva 9, Char Char,Char Char Char Char Char Char Char Char Char Char Char Char Char Char Char,Char Cha,Char Char,Char8 Char,Char8"/>
    <w:basedOn w:val="Normal"/>
    <w:link w:val="NormalWebChar"/>
    <w:uiPriority w:val="99"/>
    <w:unhideWhenUsed/>
    <w:qFormat/>
    <w:rsid w:val="009F4B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uiPriority w:val="22"/>
    <w:qFormat/>
    <w:rsid w:val="00F44435"/>
    <w:rPr>
      <w:b w:val="0"/>
      <w:bCs/>
    </w:rPr>
  </w:style>
  <w:style w:type="paragraph" w:styleId="NoSpacing">
    <w:name w:val="No Spacing"/>
    <w:uiPriority w:val="1"/>
    <w:qFormat/>
    <w:rsid w:val="002D2A92"/>
    <w:pPr>
      <w:widowControl w:val="0"/>
      <w:spacing w:before="200" w:after="0" w:line="320" w:lineRule="atLeast"/>
      <w:ind w:firstLine="567"/>
      <w:jc w:val="both"/>
    </w:pPr>
    <w:rPr>
      <w:b w:val="0"/>
      <w:sz w:val="28"/>
      <w:szCs w:val="24"/>
    </w:rPr>
  </w:style>
  <w:style w:type="character" w:customStyle="1" w:styleId="NormalWebChar">
    <w:name w:val="Normal (Web) Char"/>
    <w:aliases w:val="Обычный (веб)1 Char,Обычный (веб) Знак Char,Обычный (веб) Знак1 Char,Обычный (веб) Знак Знак Char, Char Char Char Char,Geneva 9 Char, Char Char Char1,Char Char Char Char Char Char Char Char Char Char Char Char Char Char Char Char"/>
    <w:link w:val="NormalWeb"/>
    <w:uiPriority w:val="99"/>
    <w:rsid w:val="00E15F1C"/>
    <w:rPr>
      <w:rFonts w:eastAsia="Times New Roman"/>
      <w:b w:val="0"/>
      <w:sz w:val="24"/>
      <w:szCs w:val="24"/>
    </w:rPr>
  </w:style>
  <w:style w:type="character" w:customStyle="1" w:styleId="BodyTextChar">
    <w:name w:val="Body Text Char"/>
    <w:aliases w:val="Body Text Char Char Char Char Char Char Char,Body Text Char Char Char Char Char Char1,Body Text Char Char Char Char,1tenchuong Char,Body Text Char Char Char1,bt Char"/>
    <w:link w:val="BodyText"/>
    <w:locked/>
    <w:rsid w:val="00E1593D"/>
    <w:rPr>
      <w:rFonts w:eastAsia="Times New Roman"/>
      <w:bCs/>
      <w:sz w:val="28"/>
      <w:szCs w:val="28"/>
    </w:rPr>
  </w:style>
  <w:style w:type="paragraph" w:styleId="BodyText">
    <w:name w:val="Body Text"/>
    <w:aliases w:val="Body Text Char Char Char Char Char Char,Body Text Char Char Char Char Char,Body Text Char Char Char,1tenchuong,Body Text Char Char,bt"/>
    <w:basedOn w:val="Normal"/>
    <w:link w:val="BodyTextChar"/>
    <w:unhideWhenUsed/>
    <w:qFormat/>
    <w:rsid w:val="00E1593D"/>
    <w:pPr>
      <w:spacing w:after="0" w:line="360" w:lineRule="exact"/>
      <w:jc w:val="both"/>
    </w:pPr>
    <w:rPr>
      <w:rFonts w:ascii="Times New Roman" w:eastAsia="Times New Roman" w:hAnsi="Times New Roman" w:cs="Times New Roman"/>
      <w:b/>
      <w:bCs/>
      <w:kern w:val="0"/>
      <w:sz w:val="28"/>
      <w:szCs w:val="28"/>
      <w14:ligatures w14:val="none"/>
    </w:rPr>
  </w:style>
  <w:style w:type="character" w:customStyle="1" w:styleId="BodyTextChar1">
    <w:name w:val="Body Text Char1"/>
    <w:basedOn w:val="DefaultParagraphFont"/>
    <w:uiPriority w:val="99"/>
    <w:semiHidden/>
    <w:rsid w:val="00E1593D"/>
    <w:rPr>
      <w:rFonts w:asciiTheme="minorHAnsi" w:hAnsiTheme="minorHAnsi" w:cstheme="minorBidi"/>
      <w:b w:val="0"/>
      <w:kern w:val="2"/>
      <w:sz w:val="22"/>
      <w:szCs w:val="22"/>
      <w14:ligatures w14:val="standardContextual"/>
    </w:rPr>
  </w:style>
  <w:style w:type="paragraph" w:styleId="Revision">
    <w:name w:val="Revision"/>
    <w:hidden/>
    <w:uiPriority w:val="99"/>
    <w:semiHidden/>
    <w:rsid w:val="005434A1"/>
    <w:pPr>
      <w:spacing w:after="0" w:line="240" w:lineRule="auto"/>
    </w:pPr>
    <w:rPr>
      <w:rFonts w:asciiTheme="minorHAnsi" w:hAnsiTheme="minorHAnsi" w:cstheme="minorBidi"/>
      <w:b w:val="0"/>
      <w:kern w:val="2"/>
      <w:sz w:val="22"/>
      <w:szCs w:val="22"/>
      <w14:ligatures w14:val="standardContextual"/>
    </w:rPr>
  </w:style>
  <w:style w:type="paragraph" w:customStyle="1" w:styleId="CharChar1CharCharCharChar">
    <w:name w:val="Char Char1 Char Char Char Char"/>
    <w:basedOn w:val="Normal"/>
    <w:rsid w:val="007C424C"/>
    <w:pPr>
      <w:pageBreakBefore/>
      <w:spacing w:before="100" w:beforeAutospacing="1" w:after="100" w:afterAutospacing="1" w:line="240" w:lineRule="auto"/>
    </w:pPr>
    <w:rPr>
      <w:rFonts w:ascii="Tahoma" w:eastAsia="Times New Roman" w:hAnsi="Tahoma" w:cs="Tahoma"/>
      <w:kern w:val="0"/>
      <w:sz w:val="20"/>
      <w:szCs w:val="20"/>
      <w14:ligatures w14:val="none"/>
    </w:rPr>
  </w:style>
  <w:style w:type="paragraph" w:customStyle="1" w:styleId="CharChar1CharCharCharChar0">
    <w:name w:val="Char Char1 Char Char Char Char"/>
    <w:basedOn w:val="Normal"/>
    <w:rsid w:val="00245CB0"/>
    <w:pPr>
      <w:pageBreakBefore/>
      <w:spacing w:before="100" w:beforeAutospacing="1" w:after="100" w:afterAutospacing="1" w:line="240" w:lineRule="auto"/>
    </w:pPr>
    <w:rPr>
      <w:rFonts w:ascii="Tahoma" w:eastAsia="Times New Roman" w:hAnsi="Tahoma" w:cs="Tahoma"/>
      <w:kern w:val="0"/>
      <w:sz w:val="20"/>
      <w:szCs w:val="20"/>
      <w14:ligatures w14:val="none"/>
    </w:rPr>
  </w:style>
  <w:style w:type="paragraph" w:customStyle="1" w:styleId="1dieu-ten">
    <w:name w:val="1. dieu - ten"/>
    <w:basedOn w:val="Normal"/>
    <w:next w:val="Header"/>
    <w:rsid w:val="00C86FAB"/>
    <w:pPr>
      <w:numPr>
        <w:numId w:val="7"/>
      </w:numPr>
      <w:spacing w:before="120" w:after="120" w:line="240" w:lineRule="auto"/>
      <w:jc w:val="both"/>
    </w:pPr>
    <w:rPr>
      <w:rFonts w:ascii="Times New Roman" w:eastAsia="Times New Roman" w:hAnsi="Times New Roman" w:cs="Times New Roman"/>
      <w:b/>
      <w:kern w:val="0"/>
      <w:sz w:val="28"/>
      <w:szCs w:val="24"/>
      <w14:ligatures w14:val="none"/>
    </w:rPr>
  </w:style>
  <w:style w:type="paragraph" w:customStyle="1" w:styleId="CharChar1CharCharCharChar1">
    <w:name w:val="Char Char1 Char Char Char Char"/>
    <w:basedOn w:val="Normal"/>
    <w:rsid w:val="00C86FAB"/>
    <w:pPr>
      <w:pageBreakBefore/>
      <w:spacing w:before="100" w:beforeAutospacing="1" w:after="100" w:afterAutospacing="1" w:line="240" w:lineRule="auto"/>
    </w:pPr>
    <w:rPr>
      <w:rFonts w:ascii="Tahoma" w:eastAsia="Times New Roman" w:hAnsi="Tahoma" w:cs="Tahom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818734">
      <w:bodyDiv w:val="1"/>
      <w:marLeft w:val="0"/>
      <w:marRight w:val="0"/>
      <w:marTop w:val="0"/>
      <w:marBottom w:val="0"/>
      <w:divBdr>
        <w:top w:val="none" w:sz="0" w:space="0" w:color="auto"/>
        <w:left w:val="none" w:sz="0" w:space="0" w:color="auto"/>
        <w:bottom w:val="none" w:sz="0" w:space="0" w:color="auto"/>
        <w:right w:val="none" w:sz="0" w:space="0" w:color="auto"/>
      </w:divBdr>
    </w:div>
    <w:div w:id="1014498709">
      <w:bodyDiv w:val="1"/>
      <w:marLeft w:val="0"/>
      <w:marRight w:val="0"/>
      <w:marTop w:val="0"/>
      <w:marBottom w:val="0"/>
      <w:divBdr>
        <w:top w:val="none" w:sz="0" w:space="0" w:color="auto"/>
        <w:left w:val="none" w:sz="0" w:space="0" w:color="auto"/>
        <w:bottom w:val="none" w:sz="0" w:space="0" w:color="auto"/>
        <w:right w:val="none" w:sz="0" w:space="0" w:color="auto"/>
      </w:divBdr>
    </w:div>
    <w:div w:id="113182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8BEAF-1991-48EA-A6AC-BF90C9B0D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4061</Words>
  <Characters>23154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ThienAN</cp:lastModifiedBy>
  <cp:revision>6</cp:revision>
  <cp:lastPrinted>2025-09-03T03:59:00Z</cp:lastPrinted>
  <dcterms:created xsi:type="dcterms:W3CDTF">2025-09-03T03:05:00Z</dcterms:created>
  <dcterms:modified xsi:type="dcterms:W3CDTF">2025-09-03T07:54:00Z</dcterms:modified>
</cp:coreProperties>
</file>